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5A42" w14:textId="77777777" w:rsidR="00C956E9" w:rsidRDefault="00C956E9" w:rsidP="00B85319">
      <w:pPr>
        <w:ind w:firstLine="0"/>
        <w:jc w:val="center"/>
        <w:rPr>
          <w:b/>
          <w:sz w:val="24"/>
          <w:szCs w:val="24"/>
        </w:rPr>
      </w:pPr>
      <w:r>
        <w:rPr>
          <w:b/>
          <w:sz w:val="24"/>
          <w:szCs w:val="24"/>
        </w:rPr>
        <w:t>T.C</w:t>
      </w:r>
      <w:r w:rsidR="00090350">
        <w:rPr>
          <w:b/>
          <w:sz w:val="24"/>
          <w:szCs w:val="24"/>
        </w:rPr>
        <w:t>.</w:t>
      </w:r>
    </w:p>
    <w:p w14:paraId="64F4367E" w14:textId="77777777" w:rsidR="00C956E9" w:rsidRDefault="00C956E9" w:rsidP="00B85319">
      <w:pPr>
        <w:pStyle w:val="Balk6"/>
        <w:ind w:firstLine="0"/>
        <w:rPr>
          <w:szCs w:val="24"/>
        </w:rPr>
      </w:pPr>
      <w:r>
        <w:rPr>
          <w:szCs w:val="24"/>
        </w:rPr>
        <w:t>DOKUZ EYLÜL ÜNİVERSİTESİ</w:t>
      </w:r>
    </w:p>
    <w:p w14:paraId="07DB7989" w14:textId="77777777" w:rsidR="00C956E9" w:rsidRDefault="00C956E9" w:rsidP="00B85319">
      <w:pPr>
        <w:pStyle w:val="Balk6"/>
        <w:ind w:left="-142" w:firstLine="142"/>
        <w:rPr>
          <w:szCs w:val="24"/>
        </w:rPr>
      </w:pPr>
      <w:r>
        <w:rPr>
          <w:szCs w:val="24"/>
        </w:rPr>
        <w:t>DEVLET KONSERVATUVARI</w:t>
      </w:r>
    </w:p>
    <w:p w14:paraId="09D2369E" w14:textId="77777777" w:rsidR="00C956E9" w:rsidRDefault="00E521C1" w:rsidP="00B85319">
      <w:pPr>
        <w:pStyle w:val="Balk8"/>
        <w:ind w:firstLine="0"/>
        <w:jc w:val="center"/>
        <w:rPr>
          <w:b/>
          <w:u w:val="single"/>
        </w:rPr>
      </w:pPr>
      <w:r>
        <w:rPr>
          <w:b/>
          <w:u w:val="single"/>
        </w:rPr>
        <w:t xml:space="preserve">Yönetim Kurulu </w:t>
      </w:r>
      <w:r w:rsidR="00C956E9">
        <w:rPr>
          <w:b/>
          <w:u w:val="single"/>
        </w:rPr>
        <w:t>Kararı</w:t>
      </w:r>
    </w:p>
    <w:p w14:paraId="60860790" w14:textId="77777777" w:rsidR="00C956E9" w:rsidRDefault="00C956E9" w:rsidP="00C956E9">
      <w:pPr>
        <w:tabs>
          <w:tab w:val="left" w:pos="567"/>
        </w:tabs>
        <w:ind w:left="709" w:firstLine="720"/>
        <w:jc w:val="center"/>
        <w:rPr>
          <w:sz w:val="24"/>
          <w:szCs w:val="24"/>
          <w:u w:val="single"/>
        </w:rPr>
      </w:pPr>
    </w:p>
    <w:p w14:paraId="10DD1A0C" w14:textId="77777777" w:rsidR="00B14F34" w:rsidRDefault="00B01F21" w:rsidP="00B14F34">
      <w:pPr>
        <w:tabs>
          <w:tab w:val="left" w:pos="567"/>
          <w:tab w:val="left" w:pos="6096"/>
        </w:tabs>
        <w:ind w:left="567" w:hanging="567"/>
        <w:rPr>
          <w:b/>
          <w:sz w:val="24"/>
          <w:szCs w:val="24"/>
        </w:rPr>
      </w:pPr>
      <w:r>
        <w:rPr>
          <w:b/>
          <w:sz w:val="24"/>
          <w:szCs w:val="24"/>
        </w:rPr>
        <w:t>Toplantı Tarihi: 27/09/2022</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Pr>
          <w:b/>
          <w:sz w:val="24"/>
          <w:szCs w:val="24"/>
        </w:rPr>
        <w:t>20</w:t>
      </w:r>
    </w:p>
    <w:p w14:paraId="0D3D0612" w14:textId="77777777" w:rsidR="00B14F34" w:rsidRDefault="00B14F34" w:rsidP="00B14F34">
      <w:pPr>
        <w:tabs>
          <w:tab w:val="left" w:pos="567"/>
          <w:tab w:val="left" w:pos="6096"/>
        </w:tabs>
        <w:ind w:left="567" w:hanging="567"/>
        <w:rPr>
          <w:b/>
          <w:sz w:val="24"/>
          <w:szCs w:val="24"/>
        </w:rPr>
      </w:pPr>
    </w:p>
    <w:p w14:paraId="791E8D7E" w14:textId="77777777" w:rsidR="008310B9" w:rsidRDefault="008310B9" w:rsidP="00B14F34">
      <w:pPr>
        <w:tabs>
          <w:tab w:val="left" w:pos="567"/>
          <w:tab w:val="left" w:pos="6096"/>
        </w:tabs>
        <w:ind w:left="567" w:hanging="567"/>
        <w:rPr>
          <w:b/>
          <w:sz w:val="24"/>
          <w:szCs w:val="24"/>
        </w:rPr>
      </w:pPr>
    </w:p>
    <w:p w14:paraId="24271A61" w14:textId="77777777" w:rsidR="005A03A9" w:rsidRDefault="00B14F34" w:rsidP="00F11770">
      <w:pPr>
        <w:tabs>
          <w:tab w:val="left" w:pos="0"/>
        </w:tabs>
        <w:spacing w:line="360" w:lineRule="auto"/>
        <w:ind w:left="40" w:firstLine="11"/>
        <w:rPr>
          <w:bCs/>
          <w:sz w:val="24"/>
          <w:szCs w:val="24"/>
        </w:rPr>
      </w:pPr>
      <w:r>
        <w:rPr>
          <w:bCs/>
          <w:sz w:val="24"/>
          <w:szCs w:val="24"/>
        </w:rPr>
        <w:tab/>
      </w:r>
      <w:r w:rsidR="00417B46">
        <w:rPr>
          <w:bCs/>
          <w:sz w:val="24"/>
          <w:szCs w:val="24"/>
        </w:rPr>
        <w:t>Konserv</w:t>
      </w:r>
      <w:r w:rsidR="00694A7A">
        <w:rPr>
          <w:bCs/>
          <w:sz w:val="24"/>
          <w:szCs w:val="24"/>
        </w:rPr>
        <w:t xml:space="preserve">atuvar Yönetim </w:t>
      </w:r>
      <w:r w:rsidR="00B01F21">
        <w:rPr>
          <w:bCs/>
          <w:sz w:val="24"/>
          <w:szCs w:val="24"/>
        </w:rPr>
        <w:t>Kurulu 27/09/2022</w:t>
      </w:r>
      <w:r w:rsidR="00621075">
        <w:rPr>
          <w:bCs/>
          <w:sz w:val="24"/>
          <w:szCs w:val="24"/>
        </w:rPr>
        <w:t xml:space="preserve"> </w:t>
      </w:r>
      <w:r w:rsidR="00583450">
        <w:rPr>
          <w:bCs/>
          <w:sz w:val="24"/>
          <w:szCs w:val="24"/>
        </w:rPr>
        <w:t>tarihinde saat 10</w:t>
      </w:r>
      <w:r w:rsidR="00CB104D">
        <w:rPr>
          <w:bCs/>
          <w:sz w:val="24"/>
          <w:szCs w:val="24"/>
        </w:rPr>
        <w:t>:</w:t>
      </w:r>
      <w:r w:rsidR="00583450">
        <w:rPr>
          <w:bCs/>
          <w:sz w:val="24"/>
          <w:szCs w:val="24"/>
        </w:rPr>
        <w:t>3</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A2730E">
        <w:rPr>
          <w:bCs/>
          <w:sz w:val="24"/>
          <w:szCs w:val="24"/>
        </w:rPr>
        <w:t xml:space="preserve"> Müdürü Prof. Ebru GÜNER CANBEY</w:t>
      </w:r>
      <w:r w:rsidR="001078E3" w:rsidRPr="008310B9">
        <w:rPr>
          <w:bCs/>
          <w:sz w:val="24"/>
          <w:szCs w:val="24"/>
        </w:rPr>
        <w:t xml:space="preserve"> </w:t>
      </w:r>
      <w:r w:rsidR="008310B9" w:rsidRPr="008310B9">
        <w:rPr>
          <w:bCs/>
          <w:sz w:val="24"/>
          <w:szCs w:val="24"/>
        </w:rPr>
        <w:t>Başkanlığında toplandı.</w:t>
      </w:r>
    </w:p>
    <w:p w14:paraId="0B2BBB9B" w14:textId="77777777" w:rsidR="00084345" w:rsidRDefault="005A03A9" w:rsidP="00F11770">
      <w:pPr>
        <w:tabs>
          <w:tab w:val="left" w:pos="0"/>
        </w:tabs>
        <w:spacing w:line="360" w:lineRule="auto"/>
        <w:ind w:left="40" w:firstLine="11"/>
        <w:rPr>
          <w:bCs/>
          <w:sz w:val="24"/>
          <w:szCs w:val="24"/>
        </w:rPr>
      </w:pPr>
      <w:r>
        <w:rPr>
          <w:bCs/>
          <w:sz w:val="24"/>
          <w:szCs w:val="24"/>
        </w:rPr>
        <w:tab/>
      </w:r>
    </w:p>
    <w:p w14:paraId="27C8DDE9" w14:textId="77777777"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14:paraId="5FF5FAC0" w14:textId="77777777" w:rsidR="008310B9" w:rsidRDefault="008310B9" w:rsidP="00410054">
      <w:pPr>
        <w:ind w:firstLine="0"/>
        <w:rPr>
          <w:sz w:val="24"/>
          <w:szCs w:val="24"/>
        </w:rPr>
      </w:pPr>
    </w:p>
    <w:p w14:paraId="7AA1800C" w14:textId="77777777" w:rsidR="00AC7BD4" w:rsidRDefault="000471A5" w:rsidP="000471A5">
      <w:pPr>
        <w:ind w:firstLine="28"/>
        <w:rPr>
          <w:b/>
          <w:sz w:val="24"/>
          <w:szCs w:val="24"/>
          <w:u w:val="single"/>
        </w:rPr>
      </w:pPr>
      <w:r w:rsidRPr="000471A5">
        <w:rPr>
          <w:b/>
          <w:sz w:val="24"/>
          <w:szCs w:val="24"/>
          <w:u w:val="single"/>
        </w:rPr>
        <w:t>GÜNDEM:</w:t>
      </w:r>
    </w:p>
    <w:p w14:paraId="20BA4692" w14:textId="77777777" w:rsidR="000471A5" w:rsidRDefault="000471A5" w:rsidP="000471A5">
      <w:pPr>
        <w:ind w:firstLine="28"/>
        <w:rPr>
          <w:b/>
          <w:sz w:val="24"/>
          <w:szCs w:val="24"/>
          <w:u w:val="single"/>
        </w:rPr>
      </w:pPr>
    </w:p>
    <w:p w14:paraId="25320C68" w14:textId="77777777"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14:paraId="0C12C28F" w14:textId="77777777" w:rsidR="00C072D9" w:rsidRDefault="00C072D9" w:rsidP="00504B4B">
      <w:pPr>
        <w:pStyle w:val="ListeParagraf"/>
        <w:numPr>
          <w:ilvl w:val="0"/>
          <w:numId w:val="24"/>
        </w:numPr>
        <w:rPr>
          <w:sz w:val="24"/>
          <w:szCs w:val="24"/>
        </w:rPr>
      </w:pPr>
      <w:r w:rsidRPr="00A650A2">
        <w:rPr>
          <w:sz w:val="24"/>
          <w:szCs w:val="24"/>
        </w:rPr>
        <w:t>Devlet Konservatuvarı Müdürü Prof. Ebru GÜNER CANBEY’in 13/10/2022-25/10/2022 tarihleri arasında Uluslararası Bremen Gençlik Orkestrası’nın gerçekleştireceği konsere katılacak Konservatuvar öğrencilerine refakat etmek üzere Almanya Bremen’de görevlendirilmesi</w:t>
      </w:r>
      <w:r>
        <w:rPr>
          <w:sz w:val="24"/>
          <w:szCs w:val="24"/>
        </w:rPr>
        <w:t>.</w:t>
      </w:r>
    </w:p>
    <w:p w14:paraId="46BE9415" w14:textId="77777777" w:rsidR="008943BF" w:rsidRDefault="008943BF" w:rsidP="008943BF">
      <w:pPr>
        <w:pStyle w:val="ListeParagraf"/>
        <w:numPr>
          <w:ilvl w:val="0"/>
          <w:numId w:val="24"/>
        </w:numPr>
        <w:rPr>
          <w:sz w:val="24"/>
          <w:szCs w:val="24"/>
        </w:rPr>
      </w:pPr>
      <w:r>
        <w:rPr>
          <w:sz w:val="24"/>
          <w:szCs w:val="24"/>
        </w:rPr>
        <w:t>Alisa TULAY’ın</w:t>
      </w:r>
      <w:r w:rsidRPr="004C4895">
        <w:rPr>
          <w:sz w:val="24"/>
          <w:szCs w:val="24"/>
        </w:rPr>
        <w:t xml:space="preserve"> Din Kültürü ve Ahlak Bilgisi Dersine ait muafiyeti hakkında</w:t>
      </w:r>
      <w:r>
        <w:rPr>
          <w:sz w:val="24"/>
          <w:szCs w:val="24"/>
        </w:rPr>
        <w:t>.</w:t>
      </w:r>
    </w:p>
    <w:p w14:paraId="1843C2F2" w14:textId="77777777" w:rsidR="008943BF" w:rsidRDefault="008943BF" w:rsidP="008943BF">
      <w:pPr>
        <w:pStyle w:val="ListeParagraf"/>
        <w:numPr>
          <w:ilvl w:val="0"/>
          <w:numId w:val="24"/>
        </w:numPr>
        <w:rPr>
          <w:sz w:val="24"/>
          <w:szCs w:val="24"/>
        </w:rPr>
      </w:pPr>
      <w:r w:rsidRPr="008943BF">
        <w:rPr>
          <w:sz w:val="24"/>
          <w:szCs w:val="24"/>
        </w:rPr>
        <w:t>Çinara MANAFLI’nın Din Kültürü ve Ahlak Bilgisi Dersine ait muafiyeti hakkında</w:t>
      </w:r>
      <w:r>
        <w:rPr>
          <w:sz w:val="24"/>
          <w:szCs w:val="24"/>
        </w:rPr>
        <w:t>.</w:t>
      </w:r>
    </w:p>
    <w:p w14:paraId="7A9A852B" w14:textId="77777777" w:rsidR="002C3F31" w:rsidRDefault="002C3F31" w:rsidP="008943BF">
      <w:pPr>
        <w:pStyle w:val="ListeParagraf"/>
        <w:numPr>
          <w:ilvl w:val="0"/>
          <w:numId w:val="24"/>
        </w:numPr>
        <w:rPr>
          <w:sz w:val="24"/>
          <w:szCs w:val="24"/>
        </w:rPr>
      </w:pPr>
      <w:bookmarkStart w:id="0" w:name="_Hlk115263686"/>
      <w:bookmarkStart w:id="1" w:name="_Hlk115100005"/>
      <w:r w:rsidRPr="00F80CFC">
        <w:rPr>
          <w:sz w:val="24"/>
          <w:szCs w:val="24"/>
        </w:rPr>
        <w:t>Müzik Bölümü, Piyano Anasanat Dalı, Piyano Sanat Dalı 2019081003 numaralı Lisans 4. Sınıf öğrencisi Alpay GÖREGENLİ’nin</w:t>
      </w:r>
      <w:bookmarkEnd w:id="0"/>
      <w:r w:rsidRPr="00F80CFC">
        <w:rPr>
          <w:sz w:val="24"/>
          <w:szCs w:val="24"/>
        </w:rPr>
        <w:t xml:space="preserve"> </w:t>
      </w:r>
      <w:bookmarkEnd w:id="1"/>
      <w:r w:rsidRPr="00F80CFC">
        <w:rPr>
          <w:sz w:val="24"/>
          <w:szCs w:val="24"/>
        </w:rPr>
        <w:t>kayıt dondurma dilekçesi hakkında</w:t>
      </w:r>
      <w:r>
        <w:rPr>
          <w:sz w:val="24"/>
          <w:szCs w:val="24"/>
        </w:rPr>
        <w:t>.</w:t>
      </w:r>
    </w:p>
    <w:p w14:paraId="14F3B8DC" w14:textId="77777777" w:rsidR="002C3F31" w:rsidRDefault="002C3F31" w:rsidP="008943BF">
      <w:pPr>
        <w:pStyle w:val="ListeParagraf"/>
        <w:numPr>
          <w:ilvl w:val="0"/>
          <w:numId w:val="24"/>
        </w:numPr>
        <w:rPr>
          <w:sz w:val="24"/>
          <w:szCs w:val="24"/>
        </w:rPr>
      </w:pPr>
      <w:r w:rsidRPr="00715CC5">
        <w:rPr>
          <w:sz w:val="24"/>
          <w:szCs w:val="24"/>
        </w:rPr>
        <w:t>Müzik Bölümü, Yaylı Çalgılar Anasanat Dalı, Keman Sanat Dalı 2022085007 numaralı Lisans 1. Sınıf öğrencisi Çağla SAYIN’ın kayıt dondurma dilekçesi hakkında</w:t>
      </w:r>
      <w:r>
        <w:rPr>
          <w:sz w:val="24"/>
          <w:szCs w:val="24"/>
        </w:rPr>
        <w:t>.</w:t>
      </w:r>
    </w:p>
    <w:p w14:paraId="65079BAC" w14:textId="77777777" w:rsidR="002C3F31" w:rsidRDefault="002C3F31" w:rsidP="008943BF">
      <w:pPr>
        <w:pStyle w:val="ListeParagraf"/>
        <w:numPr>
          <w:ilvl w:val="0"/>
          <w:numId w:val="24"/>
        </w:numPr>
        <w:rPr>
          <w:sz w:val="24"/>
          <w:szCs w:val="24"/>
        </w:rPr>
      </w:pPr>
      <w:r w:rsidRPr="003E465F">
        <w:rPr>
          <w:sz w:val="24"/>
          <w:szCs w:val="24"/>
        </w:rPr>
        <w:t xml:space="preserve">Müzik Bölümü, Piyano Anasanat Dalı, Piyano Sanat Dalı 2018081004 numaralı Lisans 4. Sınıf </w:t>
      </w:r>
      <w:proofErr w:type="gramStart"/>
      <w:r w:rsidRPr="003E465F">
        <w:rPr>
          <w:sz w:val="24"/>
          <w:szCs w:val="24"/>
        </w:rPr>
        <w:t>öğrencisi</w:t>
      </w:r>
      <w:proofErr w:type="gramEnd"/>
      <w:r w:rsidRPr="003E465F">
        <w:rPr>
          <w:sz w:val="24"/>
          <w:szCs w:val="24"/>
        </w:rPr>
        <w:t xml:space="preserve"> İpek SERT’in kayıt dondurma dilekçesi hakkında</w:t>
      </w:r>
      <w:r>
        <w:rPr>
          <w:sz w:val="24"/>
          <w:szCs w:val="24"/>
        </w:rPr>
        <w:t>.</w:t>
      </w:r>
    </w:p>
    <w:p w14:paraId="6FEC07D3" w14:textId="77777777" w:rsidR="002C3F31" w:rsidRDefault="002C3F31" w:rsidP="008943BF">
      <w:pPr>
        <w:pStyle w:val="ListeParagraf"/>
        <w:numPr>
          <w:ilvl w:val="0"/>
          <w:numId w:val="24"/>
        </w:numPr>
        <w:rPr>
          <w:sz w:val="24"/>
          <w:szCs w:val="24"/>
        </w:rPr>
      </w:pPr>
      <w:r w:rsidRPr="004C6D50">
        <w:rPr>
          <w:sz w:val="24"/>
          <w:szCs w:val="24"/>
        </w:rPr>
        <w:t>Müzik Bölümü, Yaylı Çalgılar Anasanat Dalı, Viyola Sanat Dalı 2022085006 numaralı Lisans 1. Sınıf öğrencisi Nil ALKAN’ın kayıt dondurma dilekçesi hakkında</w:t>
      </w:r>
      <w:r>
        <w:rPr>
          <w:sz w:val="24"/>
          <w:szCs w:val="24"/>
        </w:rPr>
        <w:t>.</w:t>
      </w:r>
    </w:p>
    <w:p w14:paraId="4CF50A89" w14:textId="77777777" w:rsidR="00597910" w:rsidRDefault="00597910" w:rsidP="008943BF">
      <w:pPr>
        <w:pStyle w:val="ListeParagraf"/>
        <w:numPr>
          <w:ilvl w:val="0"/>
          <w:numId w:val="24"/>
        </w:numPr>
        <w:rPr>
          <w:sz w:val="24"/>
          <w:szCs w:val="24"/>
        </w:rPr>
      </w:pPr>
      <w:r w:rsidRPr="00823B2F">
        <w:rPr>
          <w:sz w:val="24"/>
          <w:szCs w:val="24"/>
        </w:rPr>
        <w:t>Müzik Bölümü, Üflemeli ve Vurmalı Çalgılar Anasanat Dalı, Obua Sanat Dalı 2021165001 numaralı Lisans 2. Sınıf öğrencisi Elif Nur KUNT’un kayıt dondurma dilekçesi hakkında</w:t>
      </w:r>
      <w:r>
        <w:rPr>
          <w:sz w:val="24"/>
          <w:szCs w:val="24"/>
        </w:rPr>
        <w:t>.</w:t>
      </w:r>
    </w:p>
    <w:p w14:paraId="6FA1FE5C" w14:textId="77777777" w:rsidR="00E43BD5" w:rsidRDefault="00E43BD5" w:rsidP="008943BF">
      <w:pPr>
        <w:pStyle w:val="ListeParagraf"/>
        <w:numPr>
          <w:ilvl w:val="0"/>
          <w:numId w:val="24"/>
        </w:numPr>
        <w:rPr>
          <w:sz w:val="24"/>
          <w:szCs w:val="24"/>
        </w:rPr>
      </w:pPr>
      <w:r w:rsidRPr="00D3691C">
        <w:rPr>
          <w:sz w:val="24"/>
          <w:szCs w:val="24"/>
        </w:rPr>
        <w:t>Müzik Bölümü, Yaylı Çalgılar Anasanat Dalı, Viyola Sanat Dalı 2022085003 numaralı Lisans 1. Sınıf öğrencisi Türkü SİNCER’ın kayıt dondurma dilekçesi hakkında</w:t>
      </w:r>
      <w:r>
        <w:rPr>
          <w:sz w:val="24"/>
          <w:szCs w:val="24"/>
        </w:rPr>
        <w:t>.</w:t>
      </w:r>
    </w:p>
    <w:p w14:paraId="34A81266" w14:textId="77777777" w:rsidR="00E43BD5" w:rsidRDefault="00E43BD5" w:rsidP="008943BF">
      <w:pPr>
        <w:pStyle w:val="ListeParagraf"/>
        <w:numPr>
          <w:ilvl w:val="0"/>
          <w:numId w:val="24"/>
        </w:numPr>
        <w:rPr>
          <w:sz w:val="24"/>
          <w:szCs w:val="24"/>
        </w:rPr>
      </w:pPr>
      <w:r w:rsidRPr="00092E31">
        <w:rPr>
          <w:sz w:val="24"/>
          <w:szCs w:val="24"/>
        </w:rPr>
        <w:t xml:space="preserve">18/08/2022 tarihli ve 31927 sayılı Resmi Gazetede de yayımlanarak Müzikoloji Bölümü Genel Müzikoloji için ilan edilen Öğretim </w:t>
      </w:r>
      <w:proofErr w:type="gramStart"/>
      <w:r w:rsidRPr="00092E31">
        <w:rPr>
          <w:sz w:val="24"/>
          <w:szCs w:val="24"/>
        </w:rPr>
        <w:t>Görevlisi(</w:t>
      </w:r>
      <w:proofErr w:type="gramEnd"/>
      <w:r w:rsidRPr="00092E31">
        <w:rPr>
          <w:sz w:val="24"/>
          <w:szCs w:val="24"/>
        </w:rPr>
        <w:t>Ders Verecek) kadrosu için, 15/09/2022 tarihinde saat:13.00’de yapılan giriş sınavında ve değerlendirmede başarılı olan Onur ÇUHACI’nın söz konusu kadroya atanması</w:t>
      </w:r>
      <w:r>
        <w:rPr>
          <w:sz w:val="24"/>
          <w:szCs w:val="24"/>
        </w:rPr>
        <w:t>.</w:t>
      </w:r>
    </w:p>
    <w:p w14:paraId="2ED69A03" w14:textId="77777777" w:rsidR="00C92650" w:rsidRDefault="00C92650" w:rsidP="008943BF">
      <w:pPr>
        <w:pStyle w:val="ListeParagraf"/>
        <w:numPr>
          <w:ilvl w:val="0"/>
          <w:numId w:val="24"/>
        </w:numPr>
        <w:rPr>
          <w:sz w:val="24"/>
          <w:szCs w:val="24"/>
        </w:rPr>
      </w:pPr>
      <w:r w:rsidRPr="00C1354A">
        <w:rPr>
          <w:sz w:val="24"/>
          <w:szCs w:val="24"/>
        </w:rPr>
        <w:t>Devlet Konservatuvarı’nda görev yapmakta olan Sözleşmeli Sanatçı Öğretim Elemanlarından 2022 Aralık ayı Teşvik İkramiyesi verilmesi düşünülen Öğretim Elemanlarının durumu 05.04.1993 Tarih ve 84/7784 sayılı BKK’nın 5. Maddesi ile Dokuz Eylül Üniversitesi Devlet Konservatuvarı Sözleşmeli Öğretim Elemanlarına Teşvik İkramiyesi verilmesi hakkında</w:t>
      </w:r>
      <w:r>
        <w:rPr>
          <w:sz w:val="24"/>
          <w:szCs w:val="24"/>
        </w:rPr>
        <w:t>.</w:t>
      </w:r>
    </w:p>
    <w:p w14:paraId="79DF3F73" w14:textId="77777777" w:rsidR="00C92650" w:rsidRDefault="00C92650" w:rsidP="008943BF">
      <w:pPr>
        <w:pStyle w:val="ListeParagraf"/>
        <w:numPr>
          <w:ilvl w:val="0"/>
          <w:numId w:val="24"/>
        </w:numPr>
        <w:rPr>
          <w:sz w:val="24"/>
          <w:szCs w:val="24"/>
        </w:rPr>
      </w:pPr>
      <w:r w:rsidRPr="000807BE">
        <w:rPr>
          <w:sz w:val="24"/>
          <w:szCs w:val="24"/>
        </w:rPr>
        <w:t>Devlet Konservatuvarı Öğretim Üyelerinden Doç.Dr. Onur NURCAN’ın, Yönetim Kurulu üyeliği 05/10/2022 tarihinde son bulduğundan dolayı, Devlet Konservatuvarı Yönetim Kurulu üyeliği seçimi hakkında</w:t>
      </w:r>
      <w:r>
        <w:rPr>
          <w:sz w:val="24"/>
          <w:szCs w:val="24"/>
        </w:rPr>
        <w:t>.</w:t>
      </w:r>
    </w:p>
    <w:p w14:paraId="0492213B" w14:textId="77777777" w:rsidR="00F9510D" w:rsidRDefault="00F9510D" w:rsidP="008943BF">
      <w:pPr>
        <w:pStyle w:val="ListeParagraf"/>
        <w:numPr>
          <w:ilvl w:val="0"/>
          <w:numId w:val="24"/>
        </w:numPr>
        <w:rPr>
          <w:sz w:val="24"/>
          <w:szCs w:val="24"/>
        </w:rPr>
      </w:pPr>
      <w:r>
        <w:rPr>
          <w:sz w:val="24"/>
          <w:szCs w:val="24"/>
        </w:rPr>
        <w:t>2022 Mali Yılına ait Döner Sermaye Gider Bütçesi kalemleri arasında ödenek aktarılması hakkında.</w:t>
      </w:r>
    </w:p>
    <w:p w14:paraId="7511910C" w14:textId="77777777" w:rsidR="00205897" w:rsidRPr="008943BF" w:rsidRDefault="00205897" w:rsidP="008943BF">
      <w:pPr>
        <w:pStyle w:val="ListeParagraf"/>
        <w:numPr>
          <w:ilvl w:val="0"/>
          <w:numId w:val="24"/>
        </w:numPr>
        <w:rPr>
          <w:sz w:val="24"/>
          <w:szCs w:val="24"/>
        </w:rPr>
      </w:pPr>
      <w:r w:rsidRPr="006669C9">
        <w:rPr>
          <w:sz w:val="24"/>
          <w:szCs w:val="24"/>
        </w:rPr>
        <w:t>Konservatuvarımızda Sözleşmeli olarak görev yapmakta olan Öğretim Elemanlarından aşağıdaki listede adı geçen 10(</w:t>
      </w:r>
      <w:proofErr w:type="gramStart"/>
      <w:r w:rsidRPr="006669C9">
        <w:rPr>
          <w:sz w:val="24"/>
          <w:szCs w:val="24"/>
        </w:rPr>
        <w:t>on)  kişinin</w:t>
      </w:r>
      <w:proofErr w:type="gramEnd"/>
      <w:r w:rsidRPr="006669C9">
        <w:rPr>
          <w:sz w:val="24"/>
          <w:szCs w:val="24"/>
        </w:rPr>
        <w:t xml:space="preserve"> 2023 yılında da çalıştırılmaları ile ilgili aylık brüt sözleşme ücretlerinin belirlenmesi</w:t>
      </w:r>
      <w:r>
        <w:rPr>
          <w:sz w:val="24"/>
          <w:szCs w:val="24"/>
        </w:rPr>
        <w:t>.</w:t>
      </w:r>
    </w:p>
    <w:p w14:paraId="3DF6778A" w14:textId="77777777" w:rsidR="00175C5A" w:rsidRDefault="00175C5A" w:rsidP="00A46EA0">
      <w:pPr>
        <w:ind w:firstLine="708"/>
        <w:rPr>
          <w:b/>
          <w:bCs/>
          <w:color w:val="000000" w:themeColor="text1"/>
          <w:sz w:val="24"/>
          <w:szCs w:val="24"/>
        </w:rPr>
      </w:pPr>
    </w:p>
    <w:p w14:paraId="3354BE7A" w14:textId="77777777" w:rsidR="00175C5A" w:rsidRDefault="00175C5A" w:rsidP="00A46EA0">
      <w:pPr>
        <w:ind w:firstLine="708"/>
        <w:rPr>
          <w:b/>
          <w:bCs/>
          <w:color w:val="000000" w:themeColor="text1"/>
          <w:sz w:val="24"/>
          <w:szCs w:val="24"/>
        </w:rPr>
      </w:pPr>
    </w:p>
    <w:p w14:paraId="551C23E3" w14:textId="77777777" w:rsidR="005D4BD0" w:rsidRDefault="00AF0B77" w:rsidP="00A2730E">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14:paraId="3399A5F0" w14:textId="77777777" w:rsidR="00C072D9" w:rsidRDefault="00C072D9" w:rsidP="00A2730E">
      <w:pPr>
        <w:ind w:firstLine="708"/>
        <w:rPr>
          <w:sz w:val="24"/>
          <w:szCs w:val="24"/>
        </w:rPr>
      </w:pPr>
    </w:p>
    <w:p w14:paraId="287FC64D" w14:textId="77777777" w:rsidR="00C072D9" w:rsidRDefault="00C072D9" w:rsidP="00C072D9">
      <w:pPr>
        <w:ind w:firstLine="708"/>
        <w:rPr>
          <w:sz w:val="24"/>
          <w:szCs w:val="24"/>
        </w:rPr>
      </w:pPr>
      <w:r w:rsidRPr="00234B16">
        <w:rPr>
          <w:b/>
          <w:bCs/>
          <w:sz w:val="24"/>
          <w:szCs w:val="24"/>
        </w:rPr>
        <w:t>Karar 2</w:t>
      </w:r>
      <w:proofErr w:type="gramStart"/>
      <w:r w:rsidRPr="00234B16">
        <w:rPr>
          <w:b/>
          <w:bCs/>
          <w:sz w:val="24"/>
          <w:szCs w:val="24"/>
        </w:rPr>
        <w:t xml:space="preserve">-  </w:t>
      </w:r>
      <w:r w:rsidRPr="00A650A2">
        <w:rPr>
          <w:sz w:val="24"/>
          <w:szCs w:val="24"/>
        </w:rPr>
        <w:t>Devlet</w:t>
      </w:r>
      <w:proofErr w:type="gramEnd"/>
      <w:r w:rsidRPr="00A650A2">
        <w:rPr>
          <w:sz w:val="24"/>
          <w:szCs w:val="24"/>
        </w:rPr>
        <w:t xml:space="preserve"> Konservatuvarı Müdürü Prof. Ebru GÜNER CANBEY’in 13/10/2022-25/10/2022 tarihleri arasında Uluslararası Bremen Gençlik Orkestrası’nın gerçekleştireceği konsere katılacak Konservatuvar öğrencilerine refakat etmek üzere Almanya Bremen’de görevlendirilmesine ilişkin görüşüldü.</w:t>
      </w:r>
    </w:p>
    <w:p w14:paraId="48E730D8" w14:textId="77777777" w:rsidR="00C072D9" w:rsidRPr="00A650A2" w:rsidRDefault="00C072D9" w:rsidP="00C072D9">
      <w:pPr>
        <w:ind w:firstLine="708"/>
        <w:rPr>
          <w:sz w:val="24"/>
          <w:szCs w:val="24"/>
        </w:rPr>
      </w:pPr>
    </w:p>
    <w:p w14:paraId="6849A323" w14:textId="77777777" w:rsidR="00C072D9" w:rsidRPr="00A650A2" w:rsidRDefault="00C072D9" w:rsidP="00C072D9">
      <w:pPr>
        <w:ind w:firstLine="708"/>
        <w:rPr>
          <w:sz w:val="24"/>
          <w:szCs w:val="24"/>
        </w:rPr>
      </w:pPr>
      <w:r w:rsidRPr="00C072D9">
        <w:rPr>
          <w:b/>
          <w:sz w:val="24"/>
          <w:szCs w:val="24"/>
        </w:rPr>
        <w:t>Görüşmeler sonunda;</w:t>
      </w:r>
      <w:r w:rsidRPr="00A650A2">
        <w:rPr>
          <w:sz w:val="24"/>
          <w:szCs w:val="24"/>
        </w:rPr>
        <w:t xml:space="preserve"> Devlet Konservatuvarı Müdürü Prof. Ebru GÜNER CANBEY’in 13/10/2022-25/10/2022 tarihleri arasında Uluslararası Bremen Gençlik Orkestrası’nın gerçekleştireceği konsere katılacak Konservatuvar öğrencilerine refakat etmek üzere, 2547 sayılı Kanunun 39. Maddesi uyarınca (yol dahil) ,(uçakla),yolluklu-yevmiyeli-ön ödemeli olarak görevlendirilmesin</w:t>
      </w:r>
      <w:r>
        <w:rPr>
          <w:sz w:val="24"/>
          <w:szCs w:val="24"/>
        </w:rPr>
        <w:t>e</w:t>
      </w:r>
      <w:r w:rsidRPr="00A650A2">
        <w:rPr>
          <w:sz w:val="24"/>
          <w:szCs w:val="24"/>
        </w:rPr>
        <w:t>,</w:t>
      </w:r>
      <w:r>
        <w:rPr>
          <w:sz w:val="24"/>
          <w:szCs w:val="24"/>
        </w:rPr>
        <w:t xml:space="preserve"> </w:t>
      </w:r>
      <w:r w:rsidRPr="00A650A2">
        <w:rPr>
          <w:sz w:val="24"/>
          <w:szCs w:val="24"/>
        </w:rPr>
        <w:t>giderlerinin bütçemizin 38.13.00.01/09.4.1.00/2/03.03.10.03  no lu harcama kaleminden karşılanmasına, gereği için Rektörlük Makamına sunulmasına oy birliğiyle karar verildi.</w:t>
      </w:r>
    </w:p>
    <w:p w14:paraId="6C04594B" w14:textId="77777777" w:rsidR="00C072D9" w:rsidRPr="005D4BD0" w:rsidRDefault="00C072D9" w:rsidP="00A2730E">
      <w:pPr>
        <w:ind w:firstLine="708"/>
        <w:rPr>
          <w:sz w:val="24"/>
          <w:szCs w:val="24"/>
        </w:rPr>
      </w:pPr>
    </w:p>
    <w:p w14:paraId="7DE27B71" w14:textId="77777777" w:rsidR="008943BF" w:rsidRDefault="008943BF" w:rsidP="008943BF">
      <w:pPr>
        <w:rPr>
          <w:sz w:val="24"/>
          <w:szCs w:val="24"/>
        </w:rPr>
      </w:pPr>
      <w:r>
        <w:rPr>
          <w:b/>
          <w:bCs/>
          <w:sz w:val="24"/>
          <w:szCs w:val="24"/>
        </w:rPr>
        <w:t>Karar 3</w:t>
      </w:r>
      <w:proofErr w:type="gramStart"/>
      <w:r w:rsidRPr="00234B16">
        <w:rPr>
          <w:b/>
          <w:bCs/>
          <w:sz w:val="24"/>
          <w:szCs w:val="24"/>
        </w:rPr>
        <w:t xml:space="preserve">-  </w:t>
      </w:r>
      <w:r>
        <w:rPr>
          <w:sz w:val="24"/>
          <w:szCs w:val="24"/>
        </w:rPr>
        <w:t>Alisa</w:t>
      </w:r>
      <w:proofErr w:type="gramEnd"/>
      <w:r>
        <w:rPr>
          <w:sz w:val="24"/>
          <w:szCs w:val="24"/>
        </w:rPr>
        <w:t xml:space="preserve"> TULAY’ın</w:t>
      </w:r>
      <w:r w:rsidRPr="004C4895">
        <w:rPr>
          <w:sz w:val="24"/>
          <w:szCs w:val="24"/>
        </w:rPr>
        <w:t xml:space="preserve"> Din Kültürü ve Ahlak Bilgisi Dersine ait muafiyeti hakkında görüşüldü.</w:t>
      </w:r>
    </w:p>
    <w:p w14:paraId="74A69F26" w14:textId="77777777" w:rsidR="008943BF" w:rsidRPr="004C4895" w:rsidRDefault="008943BF" w:rsidP="008943BF">
      <w:pPr>
        <w:rPr>
          <w:sz w:val="24"/>
          <w:szCs w:val="24"/>
        </w:rPr>
      </w:pPr>
    </w:p>
    <w:p w14:paraId="373473CF" w14:textId="77777777" w:rsidR="008943BF" w:rsidRDefault="008943BF" w:rsidP="008943BF">
      <w:pPr>
        <w:ind w:firstLine="708"/>
        <w:rPr>
          <w:sz w:val="24"/>
          <w:szCs w:val="24"/>
        </w:rPr>
      </w:pPr>
      <w:r w:rsidRPr="008943BF">
        <w:rPr>
          <w:b/>
          <w:sz w:val="24"/>
          <w:szCs w:val="24"/>
        </w:rPr>
        <w:t>Görüşmeler sonunda;</w:t>
      </w:r>
      <w:r w:rsidRPr="004C4895">
        <w:rPr>
          <w:sz w:val="24"/>
          <w:szCs w:val="24"/>
        </w:rPr>
        <w:t xml:space="preserve"> Öğrenci velisinin getirdiği detaylı nüfus kayıt örneğinde dini Hristiyan olan öğrencinin 202</w:t>
      </w:r>
      <w:r>
        <w:rPr>
          <w:sz w:val="24"/>
          <w:szCs w:val="24"/>
        </w:rPr>
        <w:t>2</w:t>
      </w:r>
      <w:r w:rsidRPr="004C4895">
        <w:rPr>
          <w:sz w:val="24"/>
          <w:szCs w:val="24"/>
        </w:rPr>
        <w:t>-202</w:t>
      </w:r>
      <w:r>
        <w:rPr>
          <w:sz w:val="24"/>
          <w:szCs w:val="24"/>
        </w:rPr>
        <w:t>3</w:t>
      </w:r>
      <w:r w:rsidRPr="004C4895">
        <w:rPr>
          <w:sz w:val="24"/>
          <w:szCs w:val="24"/>
        </w:rPr>
        <w:t xml:space="preserve"> eğitim öğretim yılı itibarı</w:t>
      </w:r>
      <w:r>
        <w:rPr>
          <w:sz w:val="24"/>
          <w:szCs w:val="24"/>
        </w:rPr>
        <w:t xml:space="preserve"> dört yıl boyunca</w:t>
      </w:r>
      <w:r w:rsidRPr="004C4895">
        <w:rPr>
          <w:sz w:val="24"/>
          <w:szCs w:val="24"/>
        </w:rPr>
        <w:t xml:space="preserve"> Din Kültürü ve Ahlak Bilgisi dersinden muaf olmasına oy birliği ile karar verilmiştir.</w:t>
      </w:r>
    </w:p>
    <w:p w14:paraId="724BA18A" w14:textId="77777777" w:rsidR="008943BF" w:rsidRDefault="008943BF" w:rsidP="008943BF">
      <w:pPr>
        <w:ind w:firstLine="708"/>
        <w:rPr>
          <w:sz w:val="24"/>
          <w:szCs w:val="24"/>
        </w:rPr>
      </w:pPr>
    </w:p>
    <w:p w14:paraId="5A812710" w14:textId="77777777" w:rsidR="008943BF" w:rsidRDefault="008943BF" w:rsidP="008943BF">
      <w:pPr>
        <w:rPr>
          <w:sz w:val="24"/>
          <w:szCs w:val="24"/>
        </w:rPr>
      </w:pPr>
      <w:r>
        <w:rPr>
          <w:b/>
          <w:bCs/>
          <w:sz w:val="24"/>
          <w:szCs w:val="24"/>
        </w:rPr>
        <w:t>Karar 4</w:t>
      </w:r>
      <w:proofErr w:type="gramStart"/>
      <w:r w:rsidRPr="00234B16">
        <w:rPr>
          <w:b/>
          <w:bCs/>
          <w:sz w:val="24"/>
          <w:szCs w:val="24"/>
        </w:rPr>
        <w:t xml:space="preserve">-  </w:t>
      </w:r>
      <w:r>
        <w:rPr>
          <w:sz w:val="24"/>
          <w:szCs w:val="24"/>
        </w:rPr>
        <w:t>Çinara</w:t>
      </w:r>
      <w:proofErr w:type="gramEnd"/>
      <w:r>
        <w:rPr>
          <w:sz w:val="24"/>
          <w:szCs w:val="24"/>
        </w:rPr>
        <w:t xml:space="preserve"> MANAFLI’nın</w:t>
      </w:r>
      <w:r w:rsidRPr="004C4895">
        <w:rPr>
          <w:sz w:val="24"/>
          <w:szCs w:val="24"/>
        </w:rPr>
        <w:t xml:space="preserve"> Din Kültürü ve Ahlak Bilgisi Dersine ait muafiyeti hakkında görüşüldü.</w:t>
      </w:r>
    </w:p>
    <w:p w14:paraId="27C47B70" w14:textId="77777777" w:rsidR="008943BF" w:rsidRPr="004C4895" w:rsidRDefault="008943BF" w:rsidP="008943BF">
      <w:pPr>
        <w:rPr>
          <w:sz w:val="24"/>
          <w:szCs w:val="24"/>
        </w:rPr>
      </w:pPr>
    </w:p>
    <w:p w14:paraId="37C03D5F" w14:textId="77777777" w:rsidR="008943BF" w:rsidRPr="004C4895" w:rsidRDefault="008943BF" w:rsidP="008943BF">
      <w:pPr>
        <w:ind w:firstLine="708"/>
        <w:rPr>
          <w:sz w:val="24"/>
          <w:szCs w:val="24"/>
        </w:rPr>
      </w:pPr>
      <w:r w:rsidRPr="008943BF">
        <w:rPr>
          <w:b/>
          <w:sz w:val="24"/>
          <w:szCs w:val="24"/>
        </w:rPr>
        <w:t>Görüşmeler sonunda;</w:t>
      </w:r>
      <w:r w:rsidRPr="004C4895">
        <w:rPr>
          <w:sz w:val="24"/>
          <w:szCs w:val="24"/>
        </w:rPr>
        <w:t xml:space="preserve"> Öğrenci velisinin getirdiği detaylı nüfus kayıt örneğinde dini Hristiyan olan öğrencinin 202</w:t>
      </w:r>
      <w:r>
        <w:rPr>
          <w:sz w:val="24"/>
          <w:szCs w:val="24"/>
        </w:rPr>
        <w:t>2</w:t>
      </w:r>
      <w:r w:rsidRPr="004C4895">
        <w:rPr>
          <w:sz w:val="24"/>
          <w:szCs w:val="24"/>
        </w:rPr>
        <w:t>-202</w:t>
      </w:r>
      <w:r>
        <w:rPr>
          <w:sz w:val="24"/>
          <w:szCs w:val="24"/>
        </w:rPr>
        <w:t>3</w:t>
      </w:r>
      <w:r w:rsidRPr="004C4895">
        <w:rPr>
          <w:sz w:val="24"/>
          <w:szCs w:val="24"/>
        </w:rPr>
        <w:t xml:space="preserve"> eğitim öğretim yılı itibarı</w:t>
      </w:r>
      <w:r>
        <w:rPr>
          <w:sz w:val="24"/>
          <w:szCs w:val="24"/>
        </w:rPr>
        <w:t xml:space="preserve"> dört yıl boyunca</w:t>
      </w:r>
      <w:r w:rsidRPr="004C4895">
        <w:rPr>
          <w:sz w:val="24"/>
          <w:szCs w:val="24"/>
        </w:rPr>
        <w:t xml:space="preserve"> Din Kültürü ve Ahlak Bilgisi dersinden muaf olmasına oy birliği ile karar verilmiştir.</w:t>
      </w:r>
    </w:p>
    <w:p w14:paraId="64FF3C80" w14:textId="77777777" w:rsidR="008943BF" w:rsidRDefault="008943BF" w:rsidP="002C3F31">
      <w:pPr>
        <w:ind w:firstLine="0"/>
        <w:rPr>
          <w:sz w:val="24"/>
          <w:szCs w:val="24"/>
        </w:rPr>
      </w:pPr>
    </w:p>
    <w:p w14:paraId="2EC0F648" w14:textId="77777777" w:rsidR="002C3F31" w:rsidRDefault="002C3F31" w:rsidP="002C3F31">
      <w:pPr>
        <w:rPr>
          <w:sz w:val="24"/>
          <w:szCs w:val="24"/>
        </w:rPr>
      </w:pPr>
      <w:r>
        <w:rPr>
          <w:b/>
          <w:bCs/>
          <w:sz w:val="24"/>
          <w:szCs w:val="24"/>
        </w:rPr>
        <w:t>Karar 5</w:t>
      </w:r>
      <w:proofErr w:type="gramStart"/>
      <w:r w:rsidRPr="00234B16">
        <w:rPr>
          <w:b/>
          <w:bCs/>
          <w:sz w:val="24"/>
          <w:szCs w:val="24"/>
        </w:rPr>
        <w:t xml:space="preserve">-  </w:t>
      </w:r>
      <w:r w:rsidRPr="00F80CFC">
        <w:rPr>
          <w:sz w:val="24"/>
          <w:szCs w:val="24"/>
        </w:rPr>
        <w:t>Müzik</w:t>
      </w:r>
      <w:proofErr w:type="gramEnd"/>
      <w:r w:rsidRPr="00F80CFC">
        <w:rPr>
          <w:sz w:val="24"/>
          <w:szCs w:val="24"/>
        </w:rPr>
        <w:t xml:space="preserve"> Bölümü, Piyano Anasanat Dalı, Piyano Sanat Dalı 2019081003 numaralı Lisans 4. Sınıf öğrencisi Alpay GÖREGENLİ’nin kayıt dondur</w:t>
      </w:r>
      <w:r>
        <w:rPr>
          <w:sz w:val="24"/>
          <w:szCs w:val="24"/>
        </w:rPr>
        <w:t>ma dilekçesi hakkında görüşüldü.</w:t>
      </w:r>
    </w:p>
    <w:p w14:paraId="3BB504B1" w14:textId="77777777" w:rsidR="002C3F31" w:rsidRPr="00F80CFC" w:rsidRDefault="002C3F31" w:rsidP="002C3F31">
      <w:pPr>
        <w:rPr>
          <w:sz w:val="24"/>
          <w:szCs w:val="24"/>
        </w:rPr>
      </w:pPr>
    </w:p>
    <w:p w14:paraId="2A81E0A8" w14:textId="77777777" w:rsidR="002C3F31" w:rsidRPr="00F80CFC" w:rsidRDefault="002C3F31" w:rsidP="002C3F31">
      <w:pPr>
        <w:ind w:firstLine="708"/>
        <w:rPr>
          <w:sz w:val="24"/>
          <w:szCs w:val="24"/>
        </w:rPr>
      </w:pPr>
      <w:r w:rsidRPr="002C3F31">
        <w:rPr>
          <w:b/>
          <w:sz w:val="24"/>
          <w:szCs w:val="24"/>
        </w:rPr>
        <w:t>Görüşmeler sonunda;</w:t>
      </w:r>
      <w:r w:rsidRPr="00F80CFC">
        <w:rPr>
          <w:sz w:val="24"/>
          <w:szCs w:val="24"/>
        </w:rPr>
        <w:t xml:space="preserve"> Müzik Bölümü, Piyano Anasanat Dalı, Piyano Sanat Dalı 2019081003 numaralı Lisans 4. Sınıf öğrencisi Alpay GÖREGENLİ’nin dilekçesine istinaden 2022-2023 Eğitim-Öğretim yılı Güz/Bahar dönemlerinde (2 y.y.) kaydının dondurulması oy ile kabul edilmiştir</w:t>
      </w:r>
      <w:r>
        <w:rPr>
          <w:sz w:val="24"/>
          <w:szCs w:val="24"/>
        </w:rPr>
        <w:t>.</w:t>
      </w:r>
    </w:p>
    <w:p w14:paraId="53944527" w14:textId="77777777" w:rsidR="008943BF" w:rsidRPr="004C4895" w:rsidRDefault="008943BF" w:rsidP="008943BF">
      <w:pPr>
        <w:ind w:firstLine="708"/>
        <w:rPr>
          <w:sz w:val="24"/>
          <w:szCs w:val="24"/>
        </w:rPr>
      </w:pPr>
    </w:p>
    <w:p w14:paraId="7A2DC4E1" w14:textId="77777777" w:rsidR="002C3F31" w:rsidRDefault="002C3F31" w:rsidP="002C3F31">
      <w:pPr>
        <w:rPr>
          <w:sz w:val="24"/>
          <w:szCs w:val="24"/>
        </w:rPr>
      </w:pPr>
      <w:r>
        <w:rPr>
          <w:b/>
          <w:bCs/>
          <w:sz w:val="24"/>
          <w:szCs w:val="24"/>
        </w:rPr>
        <w:t>Karar 6</w:t>
      </w:r>
      <w:proofErr w:type="gramStart"/>
      <w:r>
        <w:rPr>
          <w:b/>
          <w:bCs/>
          <w:sz w:val="24"/>
          <w:szCs w:val="24"/>
        </w:rPr>
        <w:t>-</w:t>
      </w:r>
      <w:r w:rsidRPr="00F46287">
        <w:rPr>
          <w:b/>
          <w:bCs/>
          <w:sz w:val="24"/>
          <w:szCs w:val="24"/>
        </w:rPr>
        <w:t xml:space="preserve">  </w:t>
      </w:r>
      <w:r w:rsidRPr="00715CC5">
        <w:rPr>
          <w:sz w:val="24"/>
          <w:szCs w:val="24"/>
        </w:rPr>
        <w:t>Müzik</w:t>
      </w:r>
      <w:proofErr w:type="gramEnd"/>
      <w:r w:rsidRPr="00715CC5">
        <w:rPr>
          <w:sz w:val="24"/>
          <w:szCs w:val="24"/>
        </w:rPr>
        <w:t xml:space="preserve"> Bölümü, Yaylı Çalgılar Anasanat Dalı, Keman Sanat Dalı 2022085007 numaralı Lisans 1. Sınıf öğrencisi Çağla SAYIN’ın kayıt dondur</w:t>
      </w:r>
      <w:r>
        <w:rPr>
          <w:sz w:val="24"/>
          <w:szCs w:val="24"/>
        </w:rPr>
        <w:t>ma dilekçesi hakkında görüşüldü.</w:t>
      </w:r>
    </w:p>
    <w:p w14:paraId="48E6D22A" w14:textId="77777777" w:rsidR="002C3F31" w:rsidRPr="00715CC5" w:rsidRDefault="002C3F31" w:rsidP="002C3F31">
      <w:pPr>
        <w:rPr>
          <w:sz w:val="24"/>
          <w:szCs w:val="24"/>
        </w:rPr>
      </w:pPr>
    </w:p>
    <w:p w14:paraId="5A197AC9" w14:textId="77777777" w:rsidR="002C3F31" w:rsidRPr="00715CC5" w:rsidRDefault="002C3F31" w:rsidP="002C3F31">
      <w:pPr>
        <w:ind w:firstLine="708"/>
        <w:rPr>
          <w:sz w:val="24"/>
          <w:szCs w:val="24"/>
        </w:rPr>
      </w:pPr>
      <w:r w:rsidRPr="002C3F31">
        <w:rPr>
          <w:b/>
          <w:sz w:val="24"/>
          <w:szCs w:val="24"/>
        </w:rPr>
        <w:t>Görüşmeler sonunda;</w:t>
      </w:r>
      <w:r w:rsidRPr="00715CC5">
        <w:rPr>
          <w:sz w:val="24"/>
          <w:szCs w:val="24"/>
        </w:rPr>
        <w:t xml:space="preserve"> Müzik Bölümü, Yaylı Çalgılar Anasanat Dalı, Keman Sanat Dalı 2022085007 numaralı Lisans 1. Sınıf öğrencisi Çağla SAYIN’ın dilekçesine istinaden 2022-2023 Eğitim-Öğretim yılı Güz/Bahar dönemlerinde (2 y.y.) kaydının dondurulması oy ile kabul edilmiştir</w:t>
      </w:r>
      <w:r>
        <w:rPr>
          <w:sz w:val="24"/>
          <w:szCs w:val="24"/>
        </w:rPr>
        <w:t>.</w:t>
      </w:r>
    </w:p>
    <w:p w14:paraId="1E884F95" w14:textId="77777777" w:rsidR="00E12E62" w:rsidRDefault="00E12E62" w:rsidP="00A46EA0">
      <w:pPr>
        <w:ind w:firstLine="708"/>
        <w:rPr>
          <w:b/>
          <w:bCs/>
          <w:color w:val="000000" w:themeColor="text1"/>
          <w:sz w:val="24"/>
          <w:szCs w:val="24"/>
        </w:rPr>
      </w:pPr>
    </w:p>
    <w:p w14:paraId="6E61C372" w14:textId="77777777" w:rsidR="002C3F31" w:rsidRDefault="002C3F31" w:rsidP="002C3F31">
      <w:pPr>
        <w:rPr>
          <w:sz w:val="24"/>
          <w:szCs w:val="24"/>
        </w:rPr>
      </w:pPr>
      <w:r>
        <w:rPr>
          <w:b/>
          <w:bCs/>
          <w:sz w:val="24"/>
          <w:szCs w:val="24"/>
        </w:rPr>
        <w:t>Karar 7</w:t>
      </w:r>
      <w:proofErr w:type="gramStart"/>
      <w:r>
        <w:rPr>
          <w:b/>
          <w:bCs/>
          <w:sz w:val="24"/>
          <w:szCs w:val="24"/>
        </w:rPr>
        <w:t>-</w:t>
      </w:r>
      <w:r w:rsidRPr="00F46287">
        <w:rPr>
          <w:b/>
          <w:bCs/>
          <w:sz w:val="24"/>
          <w:szCs w:val="24"/>
        </w:rPr>
        <w:t xml:space="preserve">  </w:t>
      </w:r>
      <w:r w:rsidRPr="003E465F">
        <w:rPr>
          <w:sz w:val="24"/>
          <w:szCs w:val="24"/>
        </w:rPr>
        <w:t>Müzik</w:t>
      </w:r>
      <w:proofErr w:type="gramEnd"/>
      <w:r w:rsidRPr="003E465F">
        <w:rPr>
          <w:sz w:val="24"/>
          <w:szCs w:val="24"/>
        </w:rPr>
        <w:t xml:space="preserve"> Bölümü, Piyano Anasanat Dalı, Piyano Sanat Dalı 2018081004 numaralı Lisans 4. Sınıf öğrencisi İpek SERT’in kayıt dondurma dile</w:t>
      </w:r>
      <w:r>
        <w:rPr>
          <w:sz w:val="24"/>
          <w:szCs w:val="24"/>
        </w:rPr>
        <w:t>kçesi hakkında görüşüldü.</w:t>
      </w:r>
    </w:p>
    <w:p w14:paraId="3793CEB9" w14:textId="77777777" w:rsidR="002C3F31" w:rsidRPr="003E465F" w:rsidRDefault="002C3F31" w:rsidP="002C3F31">
      <w:pPr>
        <w:rPr>
          <w:sz w:val="24"/>
          <w:szCs w:val="24"/>
        </w:rPr>
      </w:pPr>
    </w:p>
    <w:p w14:paraId="3C6E4EAC" w14:textId="77777777" w:rsidR="002C3F31" w:rsidRDefault="002C3F31" w:rsidP="002C3F31">
      <w:pPr>
        <w:ind w:firstLine="708"/>
        <w:rPr>
          <w:sz w:val="24"/>
          <w:szCs w:val="24"/>
        </w:rPr>
      </w:pPr>
      <w:r w:rsidRPr="002C3F31">
        <w:rPr>
          <w:b/>
          <w:sz w:val="24"/>
          <w:szCs w:val="24"/>
        </w:rPr>
        <w:t>Görüşmeler sonunda;</w:t>
      </w:r>
      <w:r w:rsidRPr="003E465F">
        <w:rPr>
          <w:sz w:val="24"/>
          <w:szCs w:val="24"/>
        </w:rPr>
        <w:t xml:space="preserve"> Müzik Bölümü, Piyano Anasanat Dalı, Piyano Sanat Dalı 2018081004 numaralı Lisans 4. Sınıf öğrencisi İpek SERT’in dilekçesine istinaden 2022-2023 Eğitim-Öğretim yılı Güz/Bahar dönemlerinde (2 y.y.) kaydının dondurulması oy ile kabul edilmiştir</w:t>
      </w:r>
      <w:r>
        <w:rPr>
          <w:sz w:val="24"/>
          <w:szCs w:val="24"/>
        </w:rPr>
        <w:t>.</w:t>
      </w:r>
    </w:p>
    <w:p w14:paraId="6ECCF08D" w14:textId="77777777" w:rsidR="002C3F31" w:rsidRDefault="002C3F31" w:rsidP="002C3F31">
      <w:pPr>
        <w:ind w:firstLine="708"/>
        <w:rPr>
          <w:sz w:val="24"/>
          <w:szCs w:val="24"/>
        </w:rPr>
      </w:pPr>
    </w:p>
    <w:p w14:paraId="473549C8" w14:textId="77777777" w:rsidR="002C3F31" w:rsidRDefault="002C3F31" w:rsidP="002C3F31">
      <w:pPr>
        <w:rPr>
          <w:sz w:val="24"/>
          <w:szCs w:val="24"/>
        </w:rPr>
      </w:pPr>
      <w:r>
        <w:rPr>
          <w:b/>
          <w:bCs/>
          <w:sz w:val="24"/>
          <w:szCs w:val="24"/>
        </w:rPr>
        <w:t>Karar 8</w:t>
      </w:r>
      <w:proofErr w:type="gramStart"/>
      <w:r w:rsidRPr="004C6D50">
        <w:rPr>
          <w:b/>
          <w:bCs/>
          <w:sz w:val="24"/>
          <w:szCs w:val="24"/>
        </w:rPr>
        <w:t xml:space="preserve">-  </w:t>
      </w:r>
      <w:r w:rsidRPr="004C6D50">
        <w:rPr>
          <w:sz w:val="24"/>
          <w:szCs w:val="24"/>
        </w:rPr>
        <w:t>Müzik</w:t>
      </w:r>
      <w:proofErr w:type="gramEnd"/>
      <w:r w:rsidRPr="004C6D50">
        <w:rPr>
          <w:sz w:val="24"/>
          <w:szCs w:val="24"/>
        </w:rPr>
        <w:t xml:space="preserve"> Bölümü, Yaylı Çalgılar Anasanat Dalı, Viyola Sanat Dalı 2022085006 numaralı Lisans 1. Sınıf öğrencisi Nil ALKAN’ın kayıt dondur</w:t>
      </w:r>
      <w:r>
        <w:rPr>
          <w:sz w:val="24"/>
          <w:szCs w:val="24"/>
        </w:rPr>
        <w:t>ma dilekçesi hakkında görüşüldü.</w:t>
      </w:r>
    </w:p>
    <w:p w14:paraId="625C6189" w14:textId="77777777" w:rsidR="002C3F31" w:rsidRPr="004C6D50" w:rsidRDefault="002C3F31" w:rsidP="002C3F31">
      <w:pPr>
        <w:rPr>
          <w:sz w:val="24"/>
          <w:szCs w:val="24"/>
        </w:rPr>
      </w:pPr>
    </w:p>
    <w:p w14:paraId="0D16A37B" w14:textId="77777777" w:rsidR="002C3F31" w:rsidRPr="004C6D50" w:rsidRDefault="002C3F31" w:rsidP="002C3F31">
      <w:pPr>
        <w:ind w:firstLine="708"/>
        <w:rPr>
          <w:sz w:val="24"/>
          <w:szCs w:val="24"/>
        </w:rPr>
      </w:pPr>
      <w:r w:rsidRPr="002C3F31">
        <w:rPr>
          <w:b/>
          <w:sz w:val="24"/>
          <w:szCs w:val="24"/>
        </w:rPr>
        <w:lastRenderedPageBreak/>
        <w:t>Görüşmeler sonunda;</w:t>
      </w:r>
      <w:r w:rsidRPr="004C6D50">
        <w:rPr>
          <w:sz w:val="24"/>
          <w:szCs w:val="24"/>
        </w:rPr>
        <w:t xml:space="preserve"> Müzik Bölümü, Yaylı Çalgılar Anasanat Dalı, Viyola Sanat Dalı 2022085006 numaralı Lisans 1. Sınıf öğrencisi Nil ALKAN’ın dilekçesine istinaden 2022-2023 Eğitim-Öğretim yılı Güz/Bahar dönemlerinde (2 y.y.) kaydının dondurulması oy ile kabul edilmiştir</w:t>
      </w:r>
      <w:r>
        <w:rPr>
          <w:sz w:val="24"/>
          <w:szCs w:val="24"/>
        </w:rPr>
        <w:t>.</w:t>
      </w:r>
    </w:p>
    <w:p w14:paraId="388A6FF0" w14:textId="77777777" w:rsidR="002C3F31" w:rsidRPr="003E465F" w:rsidRDefault="002C3F31" w:rsidP="002C3F31">
      <w:pPr>
        <w:ind w:firstLine="708"/>
        <w:rPr>
          <w:sz w:val="24"/>
          <w:szCs w:val="24"/>
        </w:rPr>
      </w:pPr>
    </w:p>
    <w:p w14:paraId="31F52441" w14:textId="77777777" w:rsidR="00E43BD5" w:rsidRDefault="00E43BD5" w:rsidP="00E43BD5">
      <w:pPr>
        <w:rPr>
          <w:sz w:val="24"/>
          <w:szCs w:val="24"/>
        </w:rPr>
      </w:pPr>
      <w:r>
        <w:rPr>
          <w:b/>
          <w:bCs/>
          <w:sz w:val="24"/>
          <w:szCs w:val="24"/>
        </w:rPr>
        <w:t>Karar 9</w:t>
      </w:r>
      <w:proofErr w:type="gramStart"/>
      <w:r w:rsidRPr="004C6D50">
        <w:rPr>
          <w:b/>
          <w:bCs/>
          <w:sz w:val="24"/>
          <w:szCs w:val="24"/>
        </w:rPr>
        <w:t xml:space="preserve">-  </w:t>
      </w:r>
      <w:r w:rsidRPr="00823B2F">
        <w:rPr>
          <w:sz w:val="24"/>
          <w:szCs w:val="24"/>
        </w:rPr>
        <w:t>Müzik</w:t>
      </w:r>
      <w:proofErr w:type="gramEnd"/>
      <w:r w:rsidRPr="00823B2F">
        <w:rPr>
          <w:sz w:val="24"/>
          <w:szCs w:val="24"/>
        </w:rPr>
        <w:t xml:space="preserve"> Bölümü, Üflemeli ve Vurmalı Çalgılar Anasanat Dalı, Obua Sanat Dalı 2021165001 numaralı Lisans 2. Sınıf öğrencisi Elif Nur KUNT’un kayıt dondur</w:t>
      </w:r>
      <w:r>
        <w:rPr>
          <w:sz w:val="24"/>
          <w:szCs w:val="24"/>
        </w:rPr>
        <w:t>ma dilekçesi hakkında görüşüldü.</w:t>
      </w:r>
    </w:p>
    <w:p w14:paraId="247C91D4" w14:textId="77777777" w:rsidR="00E43BD5" w:rsidRPr="00823B2F" w:rsidRDefault="00E43BD5" w:rsidP="00E43BD5">
      <w:pPr>
        <w:rPr>
          <w:sz w:val="24"/>
          <w:szCs w:val="24"/>
        </w:rPr>
      </w:pPr>
    </w:p>
    <w:p w14:paraId="59F33F0A" w14:textId="77777777" w:rsidR="00E43BD5" w:rsidRPr="00823B2F" w:rsidRDefault="00E43BD5" w:rsidP="00E43BD5">
      <w:pPr>
        <w:ind w:firstLine="708"/>
        <w:rPr>
          <w:sz w:val="24"/>
          <w:szCs w:val="24"/>
        </w:rPr>
      </w:pPr>
      <w:r w:rsidRPr="00E43BD5">
        <w:rPr>
          <w:b/>
          <w:sz w:val="24"/>
          <w:szCs w:val="24"/>
        </w:rPr>
        <w:t>Görüşmeler sonunda;</w:t>
      </w:r>
      <w:r w:rsidRPr="00823B2F">
        <w:rPr>
          <w:sz w:val="24"/>
          <w:szCs w:val="24"/>
        </w:rPr>
        <w:t xml:space="preserve"> Müzik Bölümü, Üflemeli ve Vurmalı Çalgılar Anasanat Dalı, Obua Sanat Dalı 2021165001 numaralı Lisans 2. Sınıf öğrencisi Elif Nur KUNT’un dilekçesine istinaden 2022-2023 Eğitim-Öğretim yılı Güz dönemlerinde (1 y.y.) kaydının dondurulması oy ile kabul edilmiştir.</w:t>
      </w:r>
    </w:p>
    <w:p w14:paraId="63C65858" w14:textId="77777777" w:rsidR="00E12E62" w:rsidRDefault="00E12E62" w:rsidP="00A46EA0">
      <w:pPr>
        <w:ind w:firstLine="708"/>
        <w:rPr>
          <w:b/>
          <w:bCs/>
          <w:color w:val="000000" w:themeColor="text1"/>
          <w:sz w:val="24"/>
          <w:szCs w:val="24"/>
        </w:rPr>
      </w:pPr>
    </w:p>
    <w:p w14:paraId="4B380F85" w14:textId="77777777" w:rsidR="00E43BD5" w:rsidRDefault="00E43BD5" w:rsidP="00E43BD5">
      <w:pPr>
        <w:rPr>
          <w:sz w:val="24"/>
          <w:szCs w:val="24"/>
        </w:rPr>
      </w:pPr>
      <w:r>
        <w:rPr>
          <w:b/>
          <w:bCs/>
          <w:sz w:val="24"/>
          <w:szCs w:val="24"/>
        </w:rPr>
        <w:t>Karar 10</w:t>
      </w:r>
      <w:proofErr w:type="gramStart"/>
      <w:r w:rsidRPr="004C6D50">
        <w:rPr>
          <w:b/>
          <w:bCs/>
          <w:sz w:val="24"/>
          <w:szCs w:val="24"/>
        </w:rPr>
        <w:t xml:space="preserve">-  </w:t>
      </w:r>
      <w:r w:rsidRPr="00D3691C">
        <w:rPr>
          <w:sz w:val="24"/>
          <w:szCs w:val="24"/>
        </w:rPr>
        <w:t>Müzik</w:t>
      </w:r>
      <w:proofErr w:type="gramEnd"/>
      <w:r w:rsidRPr="00D3691C">
        <w:rPr>
          <w:sz w:val="24"/>
          <w:szCs w:val="24"/>
        </w:rPr>
        <w:t xml:space="preserve"> Bölümü, Yaylı Çalgılar Anasanat Dalı, Viyola Sanat Dalı 2022085003 numaralı Lisans 1</w:t>
      </w:r>
      <w:r>
        <w:rPr>
          <w:sz w:val="24"/>
          <w:szCs w:val="24"/>
        </w:rPr>
        <w:t>. Sınıf öğrencisi Türkü SİNCER’i</w:t>
      </w:r>
      <w:r w:rsidRPr="00D3691C">
        <w:rPr>
          <w:sz w:val="24"/>
          <w:szCs w:val="24"/>
        </w:rPr>
        <w:t>n kayıt dondur</w:t>
      </w:r>
      <w:r>
        <w:rPr>
          <w:sz w:val="24"/>
          <w:szCs w:val="24"/>
        </w:rPr>
        <w:t>ma dilekçesi hakkında görüşüldü.</w:t>
      </w:r>
    </w:p>
    <w:p w14:paraId="40B83C34" w14:textId="77777777" w:rsidR="00E43BD5" w:rsidRPr="00D3691C" w:rsidRDefault="00E43BD5" w:rsidP="00E43BD5">
      <w:pPr>
        <w:rPr>
          <w:sz w:val="24"/>
          <w:szCs w:val="24"/>
        </w:rPr>
      </w:pPr>
    </w:p>
    <w:p w14:paraId="76EA7D64" w14:textId="77777777" w:rsidR="00E43BD5" w:rsidRPr="00D3691C" w:rsidRDefault="00E43BD5" w:rsidP="00E43BD5">
      <w:pPr>
        <w:ind w:firstLine="708"/>
        <w:rPr>
          <w:sz w:val="24"/>
          <w:szCs w:val="24"/>
        </w:rPr>
      </w:pPr>
      <w:r w:rsidRPr="00E43BD5">
        <w:rPr>
          <w:b/>
          <w:sz w:val="24"/>
          <w:szCs w:val="24"/>
        </w:rPr>
        <w:t>Görüşmeler sonunda;</w:t>
      </w:r>
      <w:r w:rsidRPr="00D3691C">
        <w:rPr>
          <w:sz w:val="24"/>
          <w:szCs w:val="24"/>
        </w:rPr>
        <w:t xml:space="preserve"> Müzik Bölümü, Yaylı Çalgılar Anasanat Dalı, Viyola Sanat Dalı 2022085003 numaralı Lisans 1</w:t>
      </w:r>
      <w:r>
        <w:rPr>
          <w:sz w:val="24"/>
          <w:szCs w:val="24"/>
        </w:rPr>
        <w:t>. Sınıf öğrencisi Türkü SİNCER’i</w:t>
      </w:r>
      <w:r w:rsidRPr="00D3691C">
        <w:rPr>
          <w:sz w:val="24"/>
          <w:szCs w:val="24"/>
        </w:rPr>
        <w:t>n dilekçesine istinaden 2022-2023 Eğitim-Öğretim yılı Güz/Bahar dönemlerinde (2 y.y.) kaydının dondurulması oy ile kabul edilmiştir</w:t>
      </w:r>
      <w:r>
        <w:rPr>
          <w:sz w:val="24"/>
          <w:szCs w:val="24"/>
        </w:rPr>
        <w:t>.</w:t>
      </w:r>
    </w:p>
    <w:p w14:paraId="1CD951C0" w14:textId="77777777" w:rsidR="00E12E62" w:rsidRDefault="00E12E62" w:rsidP="00A46EA0">
      <w:pPr>
        <w:ind w:firstLine="708"/>
        <w:rPr>
          <w:b/>
          <w:bCs/>
          <w:color w:val="000000" w:themeColor="text1"/>
          <w:sz w:val="24"/>
          <w:szCs w:val="24"/>
        </w:rPr>
      </w:pPr>
    </w:p>
    <w:p w14:paraId="5822064B" w14:textId="77777777" w:rsidR="00E43BD5" w:rsidRDefault="00E43BD5" w:rsidP="00E43BD5">
      <w:pPr>
        <w:rPr>
          <w:sz w:val="24"/>
          <w:szCs w:val="24"/>
        </w:rPr>
      </w:pPr>
      <w:r>
        <w:rPr>
          <w:b/>
          <w:bCs/>
          <w:sz w:val="24"/>
          <w:szCs w:val="24"/>
        </w:rPr>
        <w:t>Karar 11</w:t>
      </w:r>
      <w:proofErr w:type="gramStart"/>
      <w:r w:rsidRPr="004C6D50">
        <w:rPr>
          <w:b/>
          <w:bCs/>
          <w:sz w:val="24"/>
          <w:szCs w:val="24"/>
        </w:rPr>
        <w:t xml:space="preserve">-  </w:t>
      </w:r>
      <w:r w:rsidRPr="00092E31">
        <w:rPr>
          <w:sz w:val="24"/>
          <w:szCs w:val="24"/>
        </w:rPr>
        <w:t>18</w:t>
      </w:r>
      <w:proofErr w:type="gramEnd"/>
      <w:r w:rsidRPr="00092E31">
        <w:rPr>
          <w:sz w:val="24"/>
          <w:szCs w:val="24"/>
        </w:rPr>
        <w:t>/08/2022 tarihli ve 31927 sayılı Resmi Gazetede de yayımlanarak Müzikoloji Bölümü Genel Müzikoloji için ilan edilen Öğretim Görevlisi(Ders Verecek) kadrosu için, 15/09/2022 tarihinde saat:13.00’de yapılan giriş sınavında ve değerlendirmede başarılı olan Onur ÇUHACI’nın söz konusu kadroya atanmasına ilişkin görüşüldü.</w:t>
      </w:r>
    </w:p>
    <w:p w14:paraId="2C585964" w14:textId="77777777" w:rsidR="00E43BD5" w:rsidRPr="00092E31" w:rsidRDefault="00E43BD5" w:rsidP="00E43BD5">
      <w:pPr>
        <w:rPr>
          <w:sz w:val="24"/>
          <w:szCs w:val="24"/>
        </w:rPr>
      </w:pPr>
    </w:p>
    <w:p w14:paraId="546A2B9E" w14:textId="77777777" w:rsidR="00E43BD5" w:rsidRPr="00092E31" w:rsidRDefault="00E43BD5" w:rsidP="00E43BD5">
      <w:pPr>
        <w:ind w:firstLine="708"/>
        <w:rPr>
          <w:sz w:val="24"/>
          <w:szCs w:val="24"/>
        </w:rPr>
      </w:pPr>
      <w:r w:rsidRPr="00E43BD5">
        <w:rPr>
          <w:b/>
          <w:sz w:val="24"/>
          <w:szCs w:val="24"/>
        </w:rPr>
        <w:t>Görüşmeler sonunda;</w:t>
      </w:r>
      <w:r w:rsidRPr="00092E31">
        <w:rPr>
          <w:sz w:val="24"/>
          <w:szCs w:val="24"/>
        </w:rPr>
        <w:t xml:space="preserve"> 3(Üç) jüri üyesinin vermiş olduğu puanlar ve değerlendir</w:t>
      </w:r>
      <w:r>
        <w:rPr>
          <w:sz w:val="24"/>
          <w:szCs w:val="24"/>
        </w:rPr>
        <w:t>me neticesinde, Onur ÇUHACI’nın</w:t>
      </w:r>
      <w:r w:rsidRPr="00092E31">
        <w:rPr>
          <w:sz w:val="24"/>
          <w:szCs w:val="24"/>
        </w:rPr>
        <w:t>, 2547 sayılı Kanu</w:t>
      </w:r>
      <w:r>
        <w:rPr>
          <w:sz w:val="24"/>
          <w:szCs w:val="24"/>
        </w:rPr>
        <w:t>nun 2880 sayılı Kanunla değişik</w:t>
      </w:r>
      <w:r w:rsidRPr="00092E31">
        <w:rPr>
          <w:sz w:val="24"/>
          <w:szCs w:val="24"/>
        </w:rPr>
        <w:t xml:space="preserve"> 31. Maddesi uyarınca Öğretim Görevlisi (Ders Verecek) kadrosuna 1 (bir) yıl süreliğine atanmasına oybirliği ile karar verildi.</w:t>
      </w:r>
    </w:p>
    <w:p w14:paraId="08182185" w14:textId="77777777" w:rsidR="00DF0316" w:rsidRDefault="00DF0316" w:rsidP="00A46EA0">
      <w:pPr>
        <w:ind w:firstLine="708"/>
        <w:rPr>
          <w:b/>
          <w:bCs/>
          <w:color w:val="000000" w:themeColor="text1"/>
          <w:sz w:val="24"/>
          <w:szCs w:val="24"/>
        </w:rPr>
      </w:pPr>
    </w:p>
    <w:p w14:paraId="20CAABFB" w14:textId="77777777" w:rsidR="00C92650" w:rsidRDefault="00C92650" w:rsidP="00C92650">
      <w:pPr>
        <w:rPr>
          <w:sz w:val="24"/>
          <w:szCs w:val="24"/>
        </w:rPr>
      </w:pPr>
      <w:r>
        <w:rPr>
          <w:b/>
          <w:bCs/>
          <w:sz w:val="24"/>
          <w:szCs w:val="24"/>
        </w:rPr>
        <w:t>Karar 12</w:t>
      </w:r>
      <w:proofErr w:type="gramStart"/>
      <w:r w:rsidRPr="004C6D50">
        <w:rPr>
          <w:b/>
          <w:bCs/>
          <w:sz w:val="24"/>
          <w:szCs w:val="24"/>
        </w:rPr>
        <w:t xml:space="preserve">-  </w:t>
      </w:r>
      <w:r w:rsidRPr="00C1354A">
        <w:rPr>
          <w:sz w:val="24"/>
          <w:szCs w:val="24"/>
        </w:rPr>
        <w:t>Devlet</w:t>
      </w:r>
      <w:proofErr w:type="gramEnd"/>
      <w:r w:rsidRPr="00C1354A">
        <w:rPr>
          <w:sz w:val="24"/>
          <w:szCs w:val="24"/>
        </w:rPr>
        <w:t xml:space="preserve"> Konservatuvarı’nda görev yapmakta olan Sözleşmeli Sanatçı Öğretim Elemanlarından 2022 Aralık ayı Teşvik İkramiyesi verilmesi düşünülen Öğretim Elemanlarının durumu 05.04.1993 Tarih ve 84/7784 sayılı BKK’nın 5. Maddesi ile Dokuz Eylül Üniversitesi Devlet Konservatuvarı Sözleşmeli Öğretim Elemanlarına Teşvik İkramiyesi verilmesi hakkında yönerge incelendi.</w:t>
      </w:r>
    </w:p>
    <w:p w14:paraId="1A348CA9" w14:textId="77777777" w:rsidR="00C92650" w:rsidRPr="00C1354A" w:rsidRDefault="00C92650" w:rsidP="00C92650">
      <w:pPr>
        <w:rPr>
          <w:sz w:val="24"/>
          <w:szCs w:val="24"/>
        </w:rPr>
      </w:pPr>
    </w:p>
    <w:p w14:paraId="6D04E604" w14:textId="77777777" w:rsidR="00C92650" w:rsidRPr="00C1354A" w:rsidRDefault="00C92650" w:rsidP="00C92650">
      <w:pPr>
        <w:ind w:firstLine="708"/>
        <w:rPr>
          <w:sz w:val="24"/>
          <w:szCs w:val="24"/>
        </w:rPr>
      </w:pPr>
      <w:r w:rsidRPr="00C92650">
        <w:rPr>
          <w:b/>
          <w:sz w:val="24"/>
          <w:szCs w:val="24"/>
        </w:rPr>
        <w:t>Görüşmeler sonunda;</w:t>
      </w:r>
      <w:r w:rsidRPr="00C1354A">
        <w:rPr>
          <w:sz w:val="24"/>
          <w:szCs w:val="24"/>
        </w:rPr>
        <w:t xml:space="preserve"> </w:t>
      </w:r>
      <w:proofErr w:type="gramStart"/>
      <w:r w:rsidRPr="00C1354A">
        <w:rPr>
          <w:sz w:val="24"/>
          <w:szCs w:val="24"/>
        </w:rPr>
        <w:t>Dr.Öğretim</w:t>
      </w:r>
      <w:proofErr w:type="gramEnd"/>
      <w:r w:rsidRPr="00C1354A">
        <w:rPr>
          <w:sz w:val="24"/>
          <w:szCs w:val="24"/>
        </w:rPr>
        <w:t xml:space="preserve"> Üyesi Demet EYTEMİZ, Öğr.Gör. Elvan ALTINEL,</w:t>
      </w:r>
      <w:r w:rsidR="0037044D">
        <w:rPr>
          <w:sz w:val="24"/>
          <w:szCs w:val="24"/>
        </w:rPr>
        <w:t xml:space="preserve"> </w:t>
      </w:r>
      <w:r w:rsidRPr="00C1354A">
        <w:rPr>
          <w:sz w:val="24"/>
          <w:szCs w:val="24"/>
        </w:rPr>
        <w:t>Öğr.Gör. Hatice Tülay GÜRERK,Öğr.Gör. Mehmet ARİÇ, Öğr.Gör. Salih TOKATLI, Öğr.Gör. Özlem EB</w:t>
      </w:r>
      <w:r>
        <w:rPr>
          <w:sz w:val="24"/>
          <w:szCs w:val="24"/>
        </w:rPr>
        <w:t xml:space="preserve">ESEK, Öğr.Gör. Mustafa SUYOLCU, </w:t>
      </w:r>
      <w:r w:rsidRPr="00C1354A">
        <w:rPr>
          <w:sz w:val="24"/>
          <w:szCs w:val="24"/>
        </w:rPr>
        <w:t xml:space="preserve">Öğr.Elm. Seyhan AKÇAYÜZLÜ, Öğr.Elm. Gül KUTLUK ve Öğr.Elm. Fikret ARIKAN’ın puanlarının 100 puan olarak puanlanmalarına ve bahsi geçen 10 (on) Sözleşmeli Sanatçı Öğretim Elemanına 2022 yılı </w:t>
      </w:r>
      <w:proofErr w:type="gramStart"/>
      <w:r w:rsidRPr="00C1354A">
        <w:rPr>
          <w:sz w:val="24"/>
          <w:szCs w:val="24"/>
        </w:rPr>
        <w:t>Aralık</w:t>
      </w:r>
      <w:proofErr w:type="gramEnd"/>
      <w:r w:rsidRPr="00C1354A">
        <w:rPr>
          <w:sz w:val="24"/>
          <w:szCs w:val="24"/>
        </w:rPr>
        <w:t xml:space="preserve"> ayı Teşvik İkramiyesi, verilmesine; gereği için Rektörlük Makamına sunulmasına oybirliği ile karar verildi.</w:t>
      </w:r>
    </w:p>
    <w:p w14:paraId="6FF91140" w14:textId="77777777" w:rsidR="00583450" w:rsidRDefault="00583450" w:rsidP="00A46EA0">
      <w:pPr>
        <w:ind w:firstLine="708"/>
        <w:rPr>
          <w:b/>
          <w:bCs/>
          <w:color w:val="000000" w:themeColor="text1"/>
          <w:sz w:val="24"/>
          <w:szCs w:val="24"/>
        </w:rPr>
      </w:pPr>
    </w:p>
    <w:p w14:paraId="4117B05F" w14:textId="77777777" w:rsidR="00D201BD" w:rsidRDefault="00D201BD" w:rsidP="00D201BD">
      <w:pPr>
        <w:rPr>
          <w:sz w:val="24"/>
          <w:szCs w:val="24"/>
        </w:rPr>
      </w:pPr>
      <w:r>
        <w:rPr>
          <w:b/>
          <w:bCs/>
          <w:sz w:val="24"/>
          <w:szCs w:val="24"/>
        </w:rPr>
        <w:t>Karar 13</w:t>
      </w:r>
      <w:proofErr w:type="gramStart"/>
      <w:r w:rsidRPr="000807BE">
        <w:rPr>
          <w:b/>
          <w:bCs/>
          <w:sz w:val="24"/>
          <w:szCs w:val="24"/>
        </w:rPr>
        <w:t xml:space="preserve">-  </w:t>
      </w:r>
      <w:r w:rsidRPr="000807BE">
        <w:rPr>
          <w:sz w:val="24"/>
          <w:szCs w:val="24"/>
        </w:rPr>
        <w:t>Devlet</w:t>
      </w:r>
      <w:proofErr w:type="gramEnd"/>
      <w:r w:rsidRPr="000807BE">
        <w:rPr>
          <w:sz w:val="24"/>
          <w:szCs w:val="24"/>
        </w:rPr>
        <w:t xml:space="preserve"> Konservatuvarı Öğretim Üyelerinden Doç.</w:t>
      </w:r>
      <w:r>
        <w:rPr>
          <w:sz w:val="24"/>
          <w:szCs w:val="24"/>
        </w:rPr>
        <w:t xml:space="preserve"> </w:t>
      </w:r>
      <w:r w:rsidRPr="000807BE">
        <w:rPr>
          <w:sz w:val="24"/>
          <w:szCs w:val="24"/>
        </w:rPr>
        <w:t>Dr. Onur NURCAN’ın, Yönetim Kurulu üyeliği 05/10/2022 tarihinde son bulduğundan dolayı, Devlet Konservatuvarı Yönetim Kurulu üyeliği seçimi hakkında görüşüldü.</w:t>
      </w:r>
    </w:p>
    <w:p w14:paraId="44D60A8C" w14:textId="77777777" w:rsidR="00D201BD" w:rsidRPr="000807BE" w:rsidRDefault="00D201BD" w:rsidP="00D201BD">
      <w:pPr>
        <w:rPr>
          <w:sz w:val="24"/>
          <w:szCs w:val="24"/>
        </w:rPr>
      </w:pPr>
    </w:p>
    <w:p w14:paraId="625F7520" w14:textId="77777777" w:rsidR="00D201BD" w:rsidRPr="000807BE" w:rsidRDefault="00D201BD" w:rsidP="00D201BD">
      <w:pPr>
        <w:rPr>
          <w:sz w:val="24"/>
          <w:szCs w:val="24"/>
        </w:rPr>
      </w:pPr>
      <w:r w:rsidRPr="00D201BD">
        <w:rPr>
          <w:b/>
          <w:sz w:val="24"/>
          <w:szCs w:val="24"/>
        </w:rPr>
        <w:t>Görüşmeler sonunda</w:t>
      </w:r>
      <w:r>
        <w:rPr>
          <w:sz w:val="24"/>
          <w:szCs w:val="24"/>
        </w:rPr>
        <w:t>; Doç. Dr. Onur NURCAN’ın</w:t>
      </w:r>
      <w:r w:rsidRPr="000807BE">
        <w:rPr>
          <w:sz w:val="24"/>
          <w:szCs w:val="24"/>
        </w:rPr>
        <w:t xml:space="preserve"> 10/10/2022-10/10/2025 tarihleri arasında yeniden yönetim kurulu üyesi seçilmesine ve gereği için Rektörlük Makamına sunulmasına oybirliği </w:t>
      </w:r>
      <w:r>
        <w:rPr>
          <w:sz w:val="24"/>
          <w:szCs w:val="24"/>
        </w:rPr>
        <w:t>ile karar verildi.</w:t>
      </w:r>
    </w:p>
    <w:p w14:paraId="031D256B" w14:textId="77777777" w:rsidR="00583450" w:rsidRDefault="00583450" w:rsidP="00A46EA0">
      <w:pPr>
        <w:ind w:firstLine="708"/>
        <w:rPr>
          <w:b/>
          <w:bCs/>
          <w:color w:val="000000" w:themeColor="text1"/>
          <w:sz w:val="24"/>
          <w:szCs w:val="24"/>
        </w:rPr>
      </w:pPr>
    </w:p>
    <w:p w14:paraId="103136B7" w14:textId="77777777" w:rsidR="00F9510D" w:rsidRDefault="00F9510D" w:rsidP="00F9510D">
      <w:pPr>
        <w:rPr>
          <w:sz w:val="24"/>
          <w:szCs w:val="24"/>
        </w:rPr>
      </w:pPr>
      <w:r>
        <w:rPr>
          <w:b/>
          <w:bCs/>
          <w:sz w:val="24"/>
          <w:szCs w:val="24"/>
        </w:rPr>
        <w:t>Karar 14</w:t>
      </w:r>
      <w:proofErr w:type="gramStart"/>
      <w:r w:rsidRPr="004C6D50">
        <w:rPr>
          <w:b/>
          <w:bCs/>
          <w:sz w:val="24"/>
          <w:szCs w:val="24"/>
        </w:rPr>
        <w:t xml:space="preserve">- </w:t>
      </w:r>
      <w:r>
        <w:rPr>
          <w:b/>
          <w:bCs/>
          <w:sz w:val="24"/>
          <w:szCs w:val="24"/>
        </w:rPr>
        <w:t xml:space="preserve"> </w:t>
      </w:r>
      <w:r>
        <w:rPr>
          <w:sz w:val="24"/>
          <w:szCs w:val="24"/>
        </w:rPr>
        <w:t>2022</w:t>
      </w:r>
      <w:proofErr w:type="gramEnd"/>
      <w:r>
        <w:rPr>
          <w:sz w:val="24"/>
          <w:szCs w:val="24"/>
        </w:rPr>
        <w:t xml:space="preserve"> Mali Yılına ait Döner Sermaye Gider Bütçesi kalemleri arasında ödenek aktarılması hakkında </w:t>
      </w:r>
      <w:r w:rsidRPr="00A950E1">
        <w:rPr>
          <w:sz w:val="24"/>
          <w:szCs w:val="24"/>
        </w:rPr>
        <w:t>görüşüldü.</w:t>
      </w:r>
    </w:p>
    <w:p w14:paraId="4B0CD0D7" w14:textId="77777777" w:rsidR="00F9510D" w:rsidRPr="00C53EEC" w:rsidRDefault="00F9510D" w:rsidP="00F9510D"/>
    <w:p w14:paraId="45B4A817" w14:textId="77777777" w:rsidR="00F9510D" w:rsidRPr="003D3DE3" w:rsidRDefault="00F9510D" w:rsidP="00F9510D">
      <w:pPr>
        <w:ind w:firstLine="708"/>
        <w:rPr>
          <w:sz w:val="24"/>
          <w:szCs w:val="24"/>
        </w:rPr>
      </w:pPr>
      <w:r>
        <w:rPr>
          <w:b/>
          <w:sz w:val="24"/>
          <w:szCs w:val="24"/>
        </w:rPr>
        <w:lastRenderedPageBreak/>
        <w:t xml:space="preserve"> </w:t>
      </w:r>
      <w:r w:rsidRPr="00F9510D">
        <w:rPr>
          <w:b/>
          <w:sz w:val="24"/>
          <w:szCs w:val="24"/>
        </w:rPr>
        <w:t>Görüşmeler sonucunda;</w:t>
      </w:r>
      <w:r>
        <w:rPr>
          <w:sz w:val="24"/>
          <w:szCs w:val="24"/>
        </w:rPr>
        <w:t xml:space="preserve"> </w:t>
      </w:r>
      <w:r w:rsidRPr="003D3DE3">
        <w:rPr>
          <w:sz w:val="24"/>
          <w:szCs w:val="24"/>
        </w:rPr>
        <w:t>Dokuz Eylül Üniversitesi Döner Sermaye İşletmesinin 22.Birimi olan Devlet Konservatuvarına ait</w:t>
      </w:r>
      <w:r>
        <w:rPr>
          <w:sz w:val="24"/>
          <w:szCs w:val="24"/>
        </w:rPr>
        <w:t xml:space="preserve"> 2022</w:t>
      </w:r>
      <w:r w:rsidRPr="003D3DE3">
        <w:rPr>
          <w:sz w:val="24"/>
          <w:szCs w:val="24"/>
        </w:rPr>
        <w:t xml:space="preserve"> Mali Yılı Gider Bütçesinin harcama yapılmasına gerek duyulan ilgili tertiplerinde ödenek olmaması nedeniyle, </w:t>
      </w:r>
      <w:r w:rsidRPr="00575026">
        <w:rPr>
          <w:b/>
          <w:sz w:val="24"/>
          <w:szCs w:val="24"/>
        </w:rPr>
        <w:t>“03.05.02.03</w:t>
      </w:r>
      <w:r>
        <w:rPr>
          <w:b/>
          <w:sz w:val="24"/>
          <w:szCs w:val="24"/>
        </w:rPr>
        <w:t xml:space="preserve"> </w:t>
      </w:r>
      <w:r w:rsidRPr="00575026">
        <w:rPr>
          <w:b/>
          <w:sz w:val="24"/>
          <w:szCs w:val="24"/>
        </w:rPr>
        <w:t xml:space="preserve">İnternet Erişimi </w:t>
      </w:r>
      <w:proofErr w:type="gramStart"/>
      <w:r w:rsidRPr="00575026">
        <w:rPr>
          <w:b/>
          <w:sz w:val="24"/>
          <w:szCs w:val="24"/>
        </w:rPr>
        <w:t>Giderleri”</w:t>
      </w:r>
      <w:r w:rsidRPr="003D3DE3">
        <w:rPr>
          <w:sz w:val="24"/>
          <w:szCs w:val="24"/>
        </w:rPr>
        <w:t xml:space="preserve">  tertibinden</w:t>
      </w:r>
      <w:proofErr w:type="gramEnd"/>
      <w:r w:rsidRPr="003D3DE3">
        <w:rPr>
          <w:sz w:val="24"/>
          <w:szCs w:val="24"/>
        </w:rPr>
        <w:t xml:space="preserve">,  </w:t>
      </w:r>
      <w:r w:rsidRPr="00575026">
        <w:rPr>
          <w:b/>
          <w:sz w:val="24"/>
          <w:szCs w:val="24"/>
        </w:rPr>
        <w:t>“03.05.02.02 Telefon Abonelik ve Kullanım Ücretleri”</w:t>
      </w:r>
      <w:r w:rsidRPr="003D3DE3">
        <w:rPr>
          <w:sz w:val="24"/>
          <w:szCs w:val="24"/>
        </w:rPr>
        <w:t xml:space="preserve"> tertibine </w:t>
      </w:r>
      <w:r>
        <w:rPr>
          <w:b/>
          <w:sz w:val="24"/>
          <w:szCs w:val="24"/>
        </w:rPr>
        <w:t>6.25</w:t>
      </w:r>
      <w:r w:rsidRPr="003D3DE3">
        <w:rPr>
          <w:b/>
          <w:sz w:val="24"/>
          <w:szCs w:val="24"/>
        </w:rPr>
        <w:t>0,00.-TL</w:t>
      </w:r>
      <w:r w:rsidRPr="003D3DE3">
        <w:rPr>
          <w:sz w:val="24"/>
          <w:szCs w:val="24"/>
        </w:rPr>
        <w:t xml:space="preserve"> ödenek a</w:t>
      </w:r>
      <w:r>
        <w:rPr>
          <w:sz w:val="24"/>
          <w:szCs w:val="24"/>
        </w:rPr>
        <w:t>ktarılmasına karar verilmiştir</w:t>
      </w:r>
      <w:r w:rsidRPr="003D3DE3">
        <w:rPr>
          <w:sz w:val="24"/>
          <w:szCs w:val="24"/>
        </w:rPr>
        <w:t>.</w:t>
      </w:r>
    </w:p>
    <w:p w14:paraId="3EA147FB" w14:textId="77777777" w:rsidR="00583450" w:rsidRDefault="00583450" w:rsidP="00A46EA0">
      <w:pPr>
        <w:ind w:firstLine="708"/>
        <w:rPr>
          <w:b/>
          <w:bCs/>
          <w:color w:val="000000" w:themeColor="text1"/>
          <w:sz w:val="24"/>
          <w:szCs w:val="24"/>
        </w:rPr>
      </w:pPr>
    </w:p>
    <w:p w14:paraId="4C5348EA" w14:textId="77777777" w:rsidR="00205897" w:rsidRDefault="00205897" w:rsidP="00205897">
      <w:pPr>
        <w:rPr>
          <w:sz w:val="24"/>
          <w:szCs w:val="24"/>
        </w:rPr>
      </w:pPr>
      <w:r>
        <w:rPr>
          <w:b/>
          <w:bCs/>
          <w:sz w:val="24"/>
          <w:szCs w:val="24"/>
        </w:rPr>
        <w:t>Karar 15</w:t>
      </w:r>
      <w:proofErr w:type="gramStart"/>
      <w:r w:rsidRPr="004C6D50">
        <w:rPr>
          <w:b/>
          <w:bCs/>
          <w:sz w:val="24"/>
          <w:szCs w:val="24"/>
        </w:rPr>
        <w:t xml:space="preserve">- </w:t>
      </w:r>
      <w:r>
        <w:rPr>
          <w:b/>
          <w:bCs/>
          <w:sz w:val="24"/>
          <w:szCs w:val="24"/>
        </w:rPr>
        <w:t xml:space="preserve"> </w:t>
      </w:r>
      <w:r w:rsidRPr="006669C9">
        <w:rPr>
          <w:sz w:val="24"/>
          <w:szCs w:val="24"/>
        </w:rPr>
        <w:t>Konservatuvarımızda</w:t>
      </w:r>
      <w:proofErr w:type="gramEnd"/>
      <w:r w:rsidRPr="006669C9">
        <w:rPr>
          <w:sz w:val="24"/>
          <w:szCs w:val="24"/>
        </w:rPr>
        <w:t xml:space="preserve"> Sözleşmeli olarak görev yapmakta olan Öğretim Elemanlarından aşağıdaki listede adı geçen 10(on)  kişinin 2023 yılında da çalıştırılmaları ile ilgili aylık brüt sözleşme ücretlerinin belirlenmesi konusu ele alınarak Okul Müdürlüğümüzün hazırladığı belgeler incelendi.</w:t>
      </w:r>
    </w:p>
    <w:p w14:paraId="322125F4" w14:textId="77777777" w:rsidR="00205897" w:rsidRPr="006669C9" w:rsidRDefault="00205897" w:rsidP="00205897">
      <w:pPr>
        <w:rPr>
          <w:sz w:val="24"/>
          <w:szCs w:val="24"/>
        </w:rPr>
      </w:pPr>
    </w:p>
    <w:p w14:paraId="3CB9DF87" w14:textId="77777777" w:rsidR="00205897" w:rsidRPr="006669C9" w:rsidRDefault="00205897" w:rsidP="00205897">
      <w:pPr>
        <w:ind w:firstLine="708"/>
        <w:rPr>
          <w:sz w:val="24"/>
          <w:szCs w:val="24"/>
        </w:rPr>
      </w:pPr>
      <w:r w:rsidRPr="00205897">
        <w:rPr>
          <w:b/>
          <w:sz w:val="24"/>
          <w:szCs w:val="24"/>
        </w:rPr>
        <w:t>Görüşmeler sonunda;</w:t>
      </w:r>
      <w:r w:rsidRPr="006669C9">
        <w:rPr>
          <w:sz w:val="24"/>
          <w:szCs w:val="24"/>
        </w:rPr>
        <w:t xml:space="preserve"> 7784 sayılı Bakanlar Kurulu Kararı’nın 8. maddesi ile bu maddeye göre Üniversite Senatosunun 03/12/1997 tarihli kararı ile belirlenmiş olan “Değerlendirme İlkeleri”’ne göre yapılan değerlendirme sonucunda aşağıda yazıldığı şekilde sözleşme puanları ile 01 Ocak-31 Aralık 2023 tarihleri arasında BKK’nın 2022 Mali Yılı için uygun bulacağı tavan ücretle çarpımı sonucu bulunacak olan brüt sözleşme ücreti ile sözleşmeli olarak çalıştırılmalarına; sözleşme puanlarının 100 puan olarak puanlamasına; konunun gereği için Rektörlük Makamına sunulmasına oy birliği ile k</w:t>
      </w:r>
      <w:r>
        <w:rPr>
          <w:sz w:val="24"/>
          <w:szCs w:val="24"/>
        </w:rPr>
        <w:t>arar verilmiştir.</w:t>
      </w:r>
    </w:p>
    <w:p w14:paraId="41C1085F" w14:textId="77777777" w:rsidR="00205897" w:rsidRPr="00AB294D" w:rsidRDefault="00205897" w:rsidP="00205897"/>
    <w:p w14:paraId="256B058C" w14:textId="77777777" w:rsidR="00205897" w:rsidRPr="00AB294D" w:rsidRDefault="00205897" w:rsidP="00205897">
      <w:pPr>
        <w:tabs>
          <w:tab w:val="left" w:pos="567"/>
        </w:tabs>
        <w:ind w:firstLine="0"/>
      </w:pPr>
    </w:p>
    <w:tbl>
      <w:tblPr>
        <w:tblW w:w="9518" w:type="dxa"/>
        <w:tblInd w:w="50" w:type="dxa"/>
        <w:tblCellMar>
          <w:left w:w="70" w:type="dxa"/>
          <w:right w:w="70" w:type="dxa"/>
        </w:tblCellMar>
        <w:tblLook w:val="0000" w:firstRow="0" w:lastRow="0" w:firstColumn="0" w:lastColumn="0" w:noHBand="0" w:noVBand="0"/>
      </w:tblPr>
      <w:tblGrid>
        <w:gridCol w:w="560"/>
        <w:gridCol w:w="1447"/>
        <w:gridCol w:w="2415"/>
        <w:gridCol w:w="1141"/>
        <w:gridCol w:w="1097"/>
        <w:gridCol w:w="687"/>
        <w:gridCol w:w="687"/>
        <w:gridCol w:w="687"/>
        <w:gridCol w:w="797"/>
      </w:tblGrid>
      <w:tr w:rsidR="00205897" w:rsidRPr="00205897" w14:paraId="56F2BC8B" w14:textId="77777777" w:rsidTr="00205897">
        <w:trPr>
          <w:trHeight w:val="255"/>
        </w:trPr>
        <w:tc>
          <w:tcPr>
            <w:tcW w:w="560" w:type="dxa"/>
            <w:tcBorders>
              <w:top w:val="single" w:sz="8" w:space="0" w:color="auto"/>
              <w:left w:val="single" w:sz="8" w:space="0" w:color="auto"/>
              <w:bottom w:val="nil"/>
              <w:right w:val="nil"/>
            </w:tcBorders>
            <w:shd w:val="clear" w:color="auto" w:fill="auto"/>
            <w:noWrap/>
            <w:vAlign w:val="bottom"/>
          </w:tcPr>
          <w:p w14:paraId="15C087F4"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Sıra</w:t>
            </w:r>
          </w:p>
        </w:tc>
        <w:tc>
          <w:tcPr>
            <w:tcW w:w="1447" w:type="dxa"/>
            <w:tcBorders>
              <w:top w:val="single" w:sz="8" w:space="0" w:color="auto"/>
              <w:left w:val="single" w:sz="8" w:space="0" w:color="auto"/>
              <w:bottom w:val="nil"/>
              <w:right w:val="single" w:sz="8" w:space="0" w:color="auto"/>
            </w:tcBorders>
            <w:shd w:val="clear" w:color="auto" w:fill="auto"/>
            <w:noWrap/>
            <w:vAlign w:val="bottom"/>
          </w:tcPr>
          <w:p w14:paraId="162C690B"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Ünvanı</w:t>
            </w:r>
          </w:p>
        </w:tc>
        <w:tc>
          <w:tcPr>
            <w:tcW w:w="2415" w:type="dxa"/>
            <w:tcBorders>
              <w:top w:val="single" w:sz="8" w:space="0" w:color="auto"/>
              <w:left w:val="nil"/>
              <w:bottom w:val="nil"/>
              <w:right w:val="nil"/>
            </w:tcBorders>
            <w:shd w:val="clear" w:color="auto" w:fill="auto"/>
            <w:noWrap/>
            <w:vAlign w:val="bottom"/>
          </w:tcPr>
          <w:p w14:paraId="40C696D3" w14:textId="77777777" w:rsidR="00205897" w:rsidRPr="00205897" w:rsidRDefault="00205897" w:rsidP="00205897">
            <w:pPr>
              <w:spacing w:after="160" w:line="259" w:lineRule="auto"/>
              <w:ind w:firstLine="0"/>
              <w:rPr>
                <w:rFonts w:ascii="Calibri" w:eastAsia="Calibri" w:hAnsi="Calibri"/>
                <w:sz w:val="22"/>
                <w:szCs w:val="22"/>
                <w:lang w:eastAsia="en-US"/>
              </w:rPr>
            </w:pPr>
            <w:proofErr w:type="gramStart"/>
            <w:r w:rsidRPr="00205897">
              <w:rPr>
                <w:rFonts w:ascii="Calibri" w:eastAsia="Calibri" w:hAnsi="Calibri"/>
                <w:sz w:val="22"/>
                <w:szCs w:val="22"/>
                <w:lang w:eastAsia="en-US"/>
              </w:rPr>
              <w:t>Adı  Soyadı</w:t>
            </w:r>
            <w:proofErr w:type="gramEnd"/>
          </w:p>
        </w:tc>
        <w:tc>
          <w:tcPr>
            <w:tcW w:w="1141" w:type="dxa"/>
            <w:tcBorders>
              <w:top w:val="single" w:sz="8" w:space="0" w:color="auto"/>
              <w:left w:val="single" w:sz="8" w:space="0" w:color="auto"/>
              <w:bottom w:val="nil"/>
              <w:right w:val="single" w:sz="8" w:space="0" w:color="auto"/>
            </w:tcBorders>
            <w:shd w:val="clear" w:color="auto" w:fill="auto"/>
            <w:noWrap/>
            <w:vAlign w:val="bottom"/>
          </w:tcPr>
          <w:p w14:paraId="1D94EF9A"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Pozisyonu</w:t>
            </w:r>
          </w:p>
        </w:tc>
        <w:tc>
          <w:tcPr>
            <w:tcW w:w="1097" w:type="dxa"/>
            <w:tcBorders>
              <w:top w:val="single" w:sz="8" w:space="0" w:color="auto"/>
              <w:left w:val="nil"/>
              <w:bottom w:val="nil"/>
              <w:right w:val="single" w:sz="4" w:space="0" w:color="auto"/>
            </w:tcBorders>
            <w:shd w:val="clear" w:color="auto" w:fill="auto"/>
            <w:noWrap/>
            <w:vAlign w:val="bottom"/>
          </w:tcPr>
          <w:p w14:paraId="75B89D57"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Yeni</w:t>
            </w:r>
          </w:p>
        </w:tc>
        <w:tc>
          <w:tcPr>
            <w:tcW w:w="687" w:type="dxa"/>
            <w:tcBorders>
              <w:top w:val="single" w:sz="4" w:space="0" w:color="auto"/>
              <w:left w:val="single" w:sz="4" w:space="0" w:color="auto"/>
              <w:bottom w:val="single" w:sz="4" w:space="0" w:color="auto"/>
              <w:right w:val="single" w:sz="4" w:space="0" w:color="auto"/>
            </w:tcBorders>
          </w:tcPr>
          <w:p w14:paraId="46790DDD"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2020</w:t>
            </w:r>
          </w:p>
        </w:tc>
        <w:tc>
          <w:tcPr>
            <w:tcW w:w="687" w:type="dxa"/>
            <w:tcBorders>
              <w:top w:val="single" w:sz="4" w:space="0" w:color="auto"/>
              <w:left w:val="single" w:sz="4" w:space="0" w:color="auto"/>
              <w:bottom w:val="single" w:sz="4" w:space="0" w:color="auto"/>
              <w:right w:val="single" w:sz="4" w:space="0" w:color="auto"/>
            </w:tcBorders>
          </w:tcPr>
          <w:p w14:paraId="2D15A97C"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2021</w:t>
            </w:r>
          </w:p>
        </w:tc>
        <w:tc>
          <w:tcPr>
            <w:tcW w:w="687" w:type="dxa"/>
            <w:tcBorders>
              <w:top w:val="single" w:sz="4" w:space="0" w:color="auto"/>
              <w:left w:val="single" w:sz="4" w:space="0" w:color="auto"/>
              <w:bottom w:val="single" w:sz="4" w:space="0" w:color="auto"/>
              <w:right w:val="single" w:sz="4" w:space="0" w:color="auto"/>
            </w:tcBorders>
          </w:tcPr>
          <w:p w14:paraId="3313B77D"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2022</w:t>
            </w:r>
          </w:p>
        </w:tc>
        <w:tc>
          <w:tcPr>
            <w:tcW w:w="797" w:type="dxa"/>
            <w:tcBorders>
              <w:top w:val="single" w:sz="4" w:space="0" w:color="auto"/>
              <w:bottom w:val="single" w:sz="4" w:space="0" w:color="auto"/>
              <w:right w:val="single" w:sz="4" w:space="0" w:color="auto"/>
            </w:tcBorders>
          </w:tcPr>
          <w:p w14:paraId="16730E27"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2023</w:t>
            </w:r>
          </w:p>
        </w:tc>
      </w:tr>
      <w:tr w:rsidR="00205897" w:rsidRPr="00205897" w14:paraId="3B9107B8" w14:textId="77777777" w:rsidTr="00205897">
        <w:trPr>
          <w:trHeight w:val="270"/>
        </w:trPr>
        <w:tc>
          <w:tcPr>
            <w:tcW w:w="560" w:type="dxa"/>
            <w:tcBorders>
              <w:top w:val="nil"/>
              <w:left w:val="single" w:sz="8" w:space="0" w:color="auto"/>
              <w:bottom w:val="single" w:sz="8" w:space="0" w:color="auto"/>
              <w:right w:val="nil"/>
            </w:tcBorders>
            <w:shd w:val="clear" w:color="auto" w:fill="auto"/>
            <w:noWrap/>
            <w:vAlign w:val="bottom"/>
          </w:tcPr>
          <w:p w14:paraId="3937FA3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No</w:t>
            </w:r>
          </w:p>
        </w:tc>
        <w:tc>
          <w:tcPr>
            <w:tcW w:w="1447" w:type="dxa"/>
            <w:tcBorders>
              <w:top w:val="nil"/>
              <w:left w:val="single" w:sz="8" w:space="0" w:color="auto"/>
              <w:bottom w:val="single" w:sz="8" w:space="0" w:color="auto"/>
              <w:right w:val="single" w:sz="8" w:space="0" w:color="auto"/>
            </w:tcBorders>
            <w:shd w:val="clear" w:color="auto" w:fill="auto"/>
            <w:noWrap/>
            <w:vAlign w:val="bottom"/>
          </w:tcPr>
          <w:p w14:paraId="3385C72C"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 </w:t>
            </w:r>
          </w:p>
        </w:tc>
        <w:tc>
          <w:tcPr>
            <w:tcW w:w="2415" w:type="dxa"/>
            <w:tcBorders>
              <w:top w:val="nil"/>
              <w:left w:val="nil"/>
              <w:bottom w:val="single" w:sz="8" w:space="0" w:color="auto"/>
              <w:right w:val="nil"/>
            </w:tcBorders>
            <w:shd w:val="clear" w:color="auto" w:fill="auto"/>
            <w:noWrap/>
            <w:vAlign w:val="bottom"/>
          </w:tcPr>
          <w:p w14:paraId="2E36C49E"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 </w:t>
            </w:r>
          </w:p>
        </w:tc>
        <w:tc>
          <w:tcPr>
            <w:tcW w:w="1141" w:type="dxa"/>
            <w:tcBorders>
              <w:top w:val="nil"/>
              <w:left w:val="single" w:sz="8" w:space="0" w:color="auto"/>
              <w:bottom w:val="single" w:sz="8" w:space="0" w:color="auto"/>
              <w:right w:val="single" w:sz="8" w:space="0" w:color="auto"/>
            </w:tcBorders>
            <w:shd w:val="clear" w:color="auto" w:fill="auto"/>
            <w:noWrap/>
            <w:vAlign w:val="bottom"/>
          </w:tcPr>
          <w:p w14:paraId="0621AEE1"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 </w:t>
            </w:r>
          </w:p>
        </w:tc>
        <w:tc>
          <w:tcPr>
            <w:tcW w:w="1097" w:type="dxa"/>
            <w:tcBorders>
              <w:top w:val="nil"/>
              <w:left w:val="nil"/>
              <w:bottom w:val="single" w:sz="8" w:space="0" w:color="auto"/>
              <w:right w:val="single" w:sz="4" w:space="0" w:color="auto"/>
            </w:tcBorders>
            <w:shd w:val="clear" w:color="auto" w:fill="auto"/>
            <w:noWrap/>
            <w:vAlign w:val="bottom"/>
          </w:tcPr>
          <w:p w14:paraId="553E9A2B"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Hiz.Yılı</w:t>
            </w:r>
          </w:p>
        </w:tc>
        <w:tc>
          <w:tcPr>
            <w:tcW w:w="687" w:type="dxa"/>
            <w:tcBorders>
              <w:top w:val="single" w:sz="4" w:space="0" w:color="auto"/>
              <w:left w:val="single" w:sz="4" w:space="0" w:color="auto"/>
              <w:bottom w:val="single" w:sz="4" w:space="0" w:color="auto"/>
              <w:right w:val="single" w:sz="4" w:space="0" w:color="auto"/>
            </w:tcBorders>
          </w:tcPr>
          <w:p w14:paraId="5DAD58CF"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Puanı</w:t>
            </w:r>
          </w:p>
        </w:tc>
        <w:tc>
          <w:tcPr>
            <w:tcW w:w="687" w:type="dxa"/>
            <w:tcBorders>
              <w:top w:val="single" w:sz="4" w:space="0" w:color="auto"/>
              <w:left w:val="single" w:sz="4" w:space="0" w:color="auto"/>
              <w:bottom w:val="single" w:sz="4" w:space="0" w:color="auto"/>
              <w:right w:val="single" w:sz="4" w:space="0" w:color="auto"/>
            </w:tcBorders>
          </w:tcPr>
          <w:p w14:paraId="5E34DA55"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Puanı</w:t>
            </w:r>
          </w:p>
        </w:tc>
        <w:tc>
          <w:tcPr>
            <w:tcW w:w="687" w:type="dxa"/>
            <w:tcBorders>
              <w:top w:val="single" w:sz="4" w:space="0" w:color="auto"/>
              <w:left w:val="single" w:sz="4" w:space="0" w:color="auto"/>
              <w:bottom w:val="single" w:sz="4" w:space="0" w:color="auto"/>
              <w:right w:val="single" w:sz="4" w:space="0" w:color="auto"/>
            </w:tcBorders>
          </w:tcPr>
          <w:p w14:paraId="2CA8E69E"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Puanı</w:t>
            </w:r>
          </w:p>
        </w:tc>
        <w:tc>
          <w:tcPr>
            <w:tcW w:w="797" w:type="dxa"/>
            <w:tcBorders>
              <w:top w:val="single" w:sz="4" w:space="0" w:color="auto"/>
              <w:bottom w:val="single" w:sz="4" w:space="0" w:color="auto"/>
              <w:right w:val="single" w:sz="4" w:space="0" w:color="auto"/>
            </w:tcBorders>
          </w:tcPr>
          <w:p w14:paraId="66A3F8EA"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Puanı</w:t>
            </w:r>
          </w:p>
        </w:tc>
      </w:tr>
      <w:tr w:rsidR="00205897" w:rsidRPr="00205897" w14:paraId="2992148A" w14:textId="77777777" w:rsidTr="00205897">
        <w:trPr>
          <w:trHeight w:val="270"/>
        </w:trPr>
        <w:tc>
          <w:tcPr>
            <w:tcW w:w="560" w:type="dxa"/>
            <w:tcBorders>
              <w:top w:val="single" w:sz="4" w:space="0" w:color="auto"/>
              <w:left w:val="single" w:sz="8" w:space="0" w:color="auto"/>
              <w:bottom w:val="single" w:sz="4" w:space="0" w:color="auto"/>
              <w:right w:val="nil"/>
            </w:tcBorders>
            <w:shd w:val="clear" w:color="auto" w:fill="auto"/>
            <w:noWrap/>
            <w:vAlign w:val="bottom"/>
          </w:tcPr>
          <w:p w14:paraId="45E1E819"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w:t>
            </w:r>
          </w:p>
        </w:tc>
        <w:tc>
          <w:tcPr>
            <w:tcW w:w="144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691E126" w14:textId="77777777" w:rsidR="00205897" w:rsidRPr="00205897" w:rsidRDefault="00205897" w:rsidP="00205897">
            <w:pPr>
              <w:spacing w:after="160" w:line="259" w:lineRule="auto"/>
              <w:ind w:firstLine="0"/>
              <w:rPr>
                <w:rFonts w:ascii="Calibri" w:eastAsia="Calibri" w:hAnsi="Calibri"/>
                <w:sz w:val="22"/>
                <w:szCs w:val="22"/>
                <w:lang w:eastAsia="en-US"/>
              </w:rPr>
            </w:pPr>
            <w:proofErr w:type="gramStart"/>
            <w:r w:rsidRPr="00205897">
              <w:rPr>
                <w:rFonts w:ascii="Calibri" w:eastAsia="Calibri" w:hAnsi="Calibri"/>
                <w:sz w:val="22"/>
                <w:szCs w:val="22"/>
                <w:lang w:eastAsia="en-US"/>
              </w:rPr>
              <w:t>Dr.Öğr.Üyesi</w:t>
            </w:r>
            <w:proofErr w:type="gramEnd"/>
          </w:p>
        </w:tc>
        <w:tc>
          <w:tcPr>
            <w:tcW w:w="2415" w:type="dxa"/>
            <w:tcBorders>
              <w:top w:val="single" w:sz="4" w:space="0" w:color="auto"/>
              <w:left w:val="nil"/>
              <w:bottom w:val="single" w:sz="4" w:space="0" w:color="auto"/>
              <w:right w:val="nil"/>
            </w:tcBorders>
            <w:shd w:val="clear" w:color="auto" w:fill="auto"/>
            <w:noWrap/>
            <w:vAlign w:val="bottom"/>
          </w:tcPr>
          <w:p w14:paraId="25772F05"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Demet EYTEMİZ</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539FD7"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A</w:t>
            </w:r>
          </w:p>
        </w:tc>
        <w:tc>
          <w:tcPr>
            <w:tcW w:w="1097" w:type="dxa"/>
            <w:tcBorders>
              <w:top w:val="single" w:sz="8" w:space="0" w:color="auto"/>
              <w:left w:val="nil"/>
              <w:bottom w:val="single" w:sz="4" w:space="0" w:color="auto"/>
              <w:right w:val="single" w:sz="4" w:space="0" w:color="auto"/>
            </w:tcBorders>
            <w:shd w:val="clear" w:color="auto" w:fill="auto"/>
            <w:noWrap/>
            <w:vAlign w:val="bottom"/>
          </w:tcPr>
          <w:p w14:paraId="6B27F0D1"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40</w:t>
            </w:r>
          </w:p>
        </w:tc>
        <w:tc>
          <w:tcPr>
            <w:tcW w:w="687" w:type="dxa"/>
            <w:tcBorders>
              <w:top w:val="single" w:sz="4" w:space="0" w:color="auto"/>
              <w:bottom w:val="single" w:sz="4" w:space="0" w:color="auto"/>
              <w:right w:val="single" w:sz="4" w:space="0" w:color="auto"/>
            </w:tcBorders>
          </w:tcPr>
          <w:p w14:paraId="764E6979"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3931485C"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32B1BF93"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797" w:type="dxa"/>
            <w:tcBorders>
              <w:top w:val="single" w:sz="4" w:space="0" w:color="auto"/>
              <w:bottom w:val="single" w:sz="4" w:space="0" w:color="auto"/>
              <w:right w:val="single" w:sz="4" w:space="0" w:color="auto"/>
            </w:tcBorders>
          </w:tcPr>
          <w:p w14:paraId="680F2F2F"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r>
      <w:tr w:rsidR="00205897" w:rsidRPr="00205897" w14:paraId="72B0385C" w14:textId="77777777" w:rsidTr="00205897">
        <w:trPr>
          <w:trHeight w:val="270"/>
        </w:trPr>
        <w:tc>
          <w:tcPr>
            <w:tcW w:w="560" w:type="dxa"/>
            <w:tcBorders>
              <w:top w:val="single" w:sz="8" w:space="0" w:color="auto"/>
              <w:left w:val="single" w:sz="8" w:space="0" w:color="auto"/>
              <w:bottom w:val="single" w:sz="8" w:space="0" w:color="auto"/>
              <w:right w:val="nil"/>
            </w:tcBorders>
            <w:shd w:val="clear" w:color="auto" w:fill="auto"/>
            <w:noWrap/>
            <w:vAlign w:val="bottom"/>
          </w:tcPr>
          <w:p w14:paraId="642AAC46"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2</w:t>
            </w:r>
          </w:p>
        </w:tc>
        <w:tc>
          <w:tcPr>
            <w:tcW w:w="144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1FF7D5"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Öğr.Gör.</w:t>
            </w:r>
          </w:p>
        </w:tc>
        <w:tc>
          <w:tcPr>
            <w:tcW w:w="2415" w:type="dxa"/>
            <w:tcBorders>
              <w:top w:val="single" w:sz="8" w:space="0" w:color="auto"/>
              <w:left w:val="nil"/>
              <w:bottom w:val="single" w:sz="8" w:space="0" w:color="auto"/>
              <w:right w:val="nil"/>
            </w:tcBorders>
            <w:shd w:val="clear" w:color="auto" w:fill="auto"/>
            <w:noWrap/>
            <w:vAlign w:val="bottom"/>
          </w:tcPr>
          <w:p w14:paraId="697390A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TülayHatice GÜRERK</w:t>
            </w:r>
          </w:p>
        </w:tc>
        <w:tc>
          <w:tcPr>
            <w:tcW w:w="11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8039B2"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A</w:t>
            </w:r>
          </w:p>
        </w:tc>
        <w:tc>
          <w:tcPr>
            <w:tcW w:w="1097" w:type="dxa"/>
            <w:tcBorders>
              <w:top w:val="single" w:sz="8" w:space="0" w:color="auto"/>
              <w:left w:val="nil"/>
              <w:bottom w:val="single" w:sz="8" w:space="0" w:color="auto"/>
              <w:right w:val="single" w:sz="4" w:space="0" w:color="auto"/>
            </w:tcBorders>
            <w:shd w:val="clear" w:color="auto" w:fill="auto"/>
            <w:noWrap/>
            <w:vAlign w:val="bottom"/>
          </w:tcPr>
          <w:p w14:paraId="7F3226E5"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36</w:t>
            </w:r>
          </w:p>
        </w:tc>
        <w:tc>
          <w:tcPr>
            <w:tcW w:w="687" w:type="dxa"/>
            <w:tcBorders>
              <w:top w:val="single" w:sz="4" w:space="0" w:color="auto"/>
              <w:bottom w:val="single" w:sz="4" w:space="0" w:color="auto"/>
              <w:right w:val="single" w:sz="4" w:space="0" w:color="auto"/>
            </w:tcBorders>
          </w:tcPr>
          <w:p w14:paraId="420B191A"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3ECEC24D"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1D00E53B"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797" w:type="dxa"/>
            <w:tcBorders>
              <w:top w:val="single" w:sz="4" w:space="0" w:color="auto"/>
              <w:bottom w:val="single" w:sz="4" w:space="0" w:color="auto"/>
              <w:right w:val="single" w:sz="4" w:space="0" w:color="auto"/>
            </w:tcBorders>
          </w:tcPr>
          <w:p w14:paraId="4666D96E"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r>
      <w:tr w:rsidR="00205897" w:rsidRPr="00205897" w14:paraId="3FC476A4" w14:textId="77777777" w:rsidTr="00205897">
        <w:trPr>
          <w:trHeight w:val="270"/>
        </w:trPr>
        <w:tc>
          <w:tcPr>
            <w:tcW w:w="560" w:type="dxa"/>
            <w:tcBorders>
              <w:top w:val="single" w:sz="8" w:space="0" w:color="auto"/>
              <w:left w:val="single" w:sz="8" w:space="0" w:color="auto"/>
              <w:bottom w:val="single" w:sz="4" w:space="0" w:color="auto"/>
              <w:right w:val="nil"/>
            </w:tcBorders>
            <w:shd w:val="clear" w:color="auto" w:fill="auto"/>
            <w:noWrap/>
            <w:vAlign w:val="bottom"/>
          </w:tcPr>
          <w:p w14:paraId="6D6F14BC"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3</w:t>
            </w:r>
          </w:p>
        </w:tc>
        <w:tc>
          <w:tcPr>
            <w:tcW w:w="144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97B5F1D"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Öğr.Gör.</w:t>
            </w:r>
          </w:p>
        </w:tc>
        <w:tc>
          <w:tcPr>
            <w:tcW w:w="2415" w:type="dxa"/>
            <w:tcBorders>
              <w:top w:val="single" w:sz="8" w:space="0" w:color="auto"/>
              <w:left w:val="nil"/>
              <w:bottom w:val="single" w:sz="4" w:space="0" w:color="auto"/>
              <w:right w:val="nil"/>
            </w:tcBorders>
            <w:shd w:val="clear" w:color="auto" w:fill="auto"/>
            <w:noWrap/>
            <w:vAlign w:val="bottom"/>
          </w:tcPr>
          <w:p w14:paraId="6CFCCE3F"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Mustafa SUYOLCU</w:t>
            </w:r>
          </w:p>
        </w:tc>
        <w:tc>
          <w:tcPr>
            <w:tcW w:w="1141"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9814A9D"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A</w:t>
            </w:r>
          </w:p>
        </w:tc>
        <w:tc>
          <w:tcPr>
            <w:tcW w:w="1097" w:type="dxa"/>
            <w:tcBorders>
              <w:top w:val="single" w:sz="8" w:space="0" w:color="auto"/>
              <w:left w:val="nil"/>
              <w:bottom w:val="single" w:sz="4" w:space="0" w:color="auto"/>
              <w:right w:val="single" w:sz="4" w:space="0" w:color="auto"/>
            </w:tcBorders>
            <w:shd w:val="clear" w:color="auto" w:fill="auto"/>
            <w:noWrap/>
            <w:vAlign w:val="bottom"/>
          </w:tcPr>
          <w:p w14:paraId="3018291A"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36</w:t>
            </w:r>
          </w:p>
        </w:tc>
        <w:tc>
          <w:tcPr>
            <w:tcW w:w="687" w:type="dxa"/>
            <w:tcBorders>
              <w:top w:val="single" w:sz="4" w:space="0" w:color="auto"/>
              <w:bottom w:val="single" w:sz="4" w:space="0" w:color="auto"/>
              <w:right w:val="single" w:sz="4" w:space="0" w:color="auto"/>
            </w:tcBorders>
          </w:tcPr>
          <w:p w14:paraId="29ED8989"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18C2245D"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6AF9C439"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797" w:type="dxa"/>
            <w:tcBorders>
              <w:top w:val="single" w:sz="4" w:space="0" w:color="auto"/>
              <w:bottom w:val="single" w:sz="4" w:space="0" w:color="auto"/>
              <w:right w:val="single" w:sz="4" w:space="0" w:color="auto"/>
            </w:tcBorders>
          </w:tcPr>
          <w:p w14:paraId="0AE9A0A4"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r>
      <w:tr w:rsidR="00205897" w:rsidRPr="00205897" w14:paraId="4FBA37ED" w14:textId="77777777" w:rsidTr="00205897">
        <w:trPr>
          <w:trHeight w:val="270"/>
        </w:trPr>
        <w:tc>
          <w:tcPr>
            <w:tcW w:w="560" w:type="dxa"/>
            <w:tcBorders>
              <w:top w:val="single" w:sz="4" w:space="0" w:color="auto"/>
              <w:left w:val="single" w:sz="8" w:space="0" w:color="auto"/>
              <w:bottom w:val="single" w:sz="4" w:space="0" w:color="auto"/>
              <w:right w:val="nil"/>
            </w:tcBorders>
            <w:shd w:val="clear" w:color="auto" w:fill="auto"/>
            <w:noWrap/>
            <w:vAlign w:val="bottom"/>
          </w:tcPr>
          <w:p w14:paraId="6F083ADB"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4</w:t>
            </w:r>
          </w:p>
        </w:tc>
        <w:tc>
          <w:tcPr>
            <w:tcW w:w="144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9C6D62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Öğr.Gör.</w:t>
            </w:r>
          </w:p>
        </w:tc>
        <w:tc>
          <w:tcPr>
            <w:tcW w:w="2415" w:type="dxa"/>
            <w:tcBorders>
              <w:top w:val="single" w:sz="4" w:space="0" w:color="auto"/>
              <w:left w:val="nil"/>
              <w:bottom w:val="single" w:sz="4" w:space="0" w:color="auto"/>
              <w:right w:val="nil"/>
            </w:tcBorders>
            <w:shd w:val="clear" w:color="auto" w:fill="auto"/>
            <w:noWrap/>
            <w:vAlign w:val="bottom"/>
          </w:tcPr>
          <w:p w14:paraId="4C11592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Mehmet ARİÇ</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094EFC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A</w:t>
            </w:r>
          </w:p>
        </w:tc>
        <w:tc>
          <w:tcPr>
            <w:tcW w:w="1097" w:type="dxa"/>
            <w:tcBorders>
              <w:top w:val="single" w:sz="4" w:space="0" w:color="auto"/>
              <w:left w:val="nil"/>
              <w:bottom w:val="single" w:sz="4" w:space="0" w:color="auto"/>
              <w:right w:val="single" w:sz="4" w:space="0" w:color="auto"/>
            </w:tcBorders>
            <w:shd w:val="clear" w:color="auto" w:fill="auto"/>
            <w:noWrap/>
            <w:vAlign w:val="bottom"/>
          </w:tcPr>
          <w:p w14:paraId="7CBE6B64"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35</w:t>
            </w:r>
          </w:p>
        </w:tc>
        <w:tc>
          <w:tcPr>
            <w:tcW w:w="687" w:type="dxa"/>
            <w:tcBorders>
              <w:top w:val="single" w:sz="4" w:space="0" w:color="auto"/>
              <w:bottom w:val="single" w:sz="4" w:space="0" w:color="auto"/>
              <w:right w:val="single" w:sz="4" w:space="0" w:color="auto"/>
            </w:tcBorders>
          </w:tcPr>
          <w:p w14:paraId="302AE8F2"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79374B13"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59481CD3"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797" w:type="dxa"/>
            <w:tcBorders>
              <w:top w:val="single" w:sz="4" w:space="0" w:color="auto"/>
              <w:bottom w:val="single" w:sz="4" w:space="0" w:color="auto"/>
              <w:right w:val="single" w:sz="4" w:space="0" w:color="auto"/>
            </w:tcBorders>
          </w:tcPr>
          <w:p w14:paraId="3E86AD7C"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r>
      <w:tr w:rsidR="00205897" w:rsidRPr="00205897" w14:paraId="385631B6" w14:textId="77777777" w:rsidTr="0020589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05CAF"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5</w:t>
            </w:r>
          </w:p>
        </w:tc>
        <w:tc>
          <w:tcPr>
            <w:tcW w:w="1447" w:type="dxa"/>
            <w:tcBorders>
              <w:top w:val="single" w:sz="8" w:space="0" w:color="auto"/>
              <w:left w:val="single" w:sz="4" w:space="0" w:color="auto"/>
              <w:bottom w:val="single" w:sz="4" w:space="0" w:color="auto"/>
              <w:right w:val="single" w:sz="4" w:space="0" w:color="auto"/>
            </w:tcBorders>
            <w:shd w:val="clear" w:color="auto" w:fill="auto"/>
            <w:noWrap/>
            <w:vAlign w:val="bottom"/>
          </w:tcPr>
          <w:p w14:paraId="46F07A65"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Öğr.Gör.</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43FD9"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Elvan ALTINEL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2226D"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F8B16"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26</w:t>
            </w:r>
          </w:p>
        </w:tc>
        <w:tc>
          <w:tcPr>
            <w:tcW w:w="687" w:type="dxa"/>
            <w:tcBorders>
              <w:top w:val="single" w:sz="4" w:space="0" w:color="auto"/>
              <w:bottom w:val="single" w:sz="4" w:space="0" w:color="auto"/>
              <w:right w:val="single" w:sz="4" w:space="0" w:color="auto"/>
            </w:tcBorders>
          </w:tcPr>
          <w:p w14:paraId="24179C84"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38DC3F68"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74794F3F"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797" w:type="dxa"/>
            <w:tcBorders>
              <w:top w:val="single" w:sz="4" w:space="0" w:color="auto"/>
              <w:bottom w:val="single" w:sz="4" w:space="0" w:color="auto"/>
              <w:right w:val="single" w:sz="4" w:space="0" w:color="auto"/>
            </w:tcBorders>
          </w:tcPr>
          <w:p w14:paraId="6CE2154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r>
      <w:tr w:rsidR="00205897" w:rsidRPr="00205897" w14:paraId="1DFFBC6D" w14:textId="77777777" w:rsidTr="00205897">
        <w:trPr>
          <w:trHeight w:val="270"/>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DBDD786"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6</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229A9"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Öğr.Gör.</w:t>
            </w:r>
          </w:p>
        </w:tc>
        <w:tc>
          <w:tcPr>
            <w:tcW w:w="2415" w:type="dxa"/>
            <w:tcBorders>
              <w:top w:val="single" w:sz="4" w:space="0" w:color="auto"/>
              <w:left w:val="single" w:sz="4" w:space="0" w:color="auto"/>
              <w:bottom w:val="single" w:sz="4" w:space="0" w:color="auto"/>
              <w:right w:val="nil"/>
            </w:tcBorders>
            <w:shd w:val="clear" w:color="auto" w:fill="auto"/>
            <w:noWrap/>
            <w:vAlign w:val="bottom"/>
          </w:tcPr>
          <w:p w14:paraId="09052D83"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 xml:space="preserve">Özlem EBESEK </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6AFAA65"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A</w:t>
            </w:r>
          </w:p>
        </w:tc>
        <w:tc>
          <w:tcPr>
            <w:tcW w:w="1097" w:type="dxa"/>
            <w:tcBorders>
              <w:top w:val="single" w:sz="4" w:space="0" w:color="auto"/>
              <w:left w:val="nil"/>
              <w:bottom w:val="single" w:sz="4" w:space="0" w:color="auto"/>
              <w:right w:val="single" w:sz="4" w:space="0" w:color="auto"/>
            </w:tcBorders>
            <w:shd w:val="clear" w:color="auto" w:fill="auto"/>
            <w:noWrap/>
            <w:vAlign w:val="bottom"/>
          </w:tcPr>
          <w:p w14:paraId="3C28BA2F"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25</w:t>
            </w:r>
          </w:p>
        </w:tc>
        <w:tc>
          <w:tcPr>
            <w:tcW w:w="687" w:type="dxa"/>
            <w:tcBorders>
              <w:top w:val="single" w:sz="4" w:space="0" w:color="auto"/>
              <w:bottom w:val="single" w:sz="4" w:space="0" w:color="auto"/>
              <w:right w:val="single" w:sz="4" w:space="0" w:color="auto"/>
            </w:tcBorders>
          </w:tcPr>
          <w:p w14:paraId="017B8095"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7A008FFE"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02A1088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797" w:type="dxa"/>
            <w:tcBorders>
              <w:top w:val="single" w:sz="4" w:space="0" w:color="auto"/>
              <w:bottom w:val="single" w:sz="4" w:space="0" w:color="auto"/>
              <w:right w:val="single" w:sz="4" w:space="0" w:color="auto"/>
            </w:tcBorders>
          </w:tcPr>
          <w:p w14:paraId="76CFD3DD"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r>
      <w:tr w:rsidR="00205897" w:rsidRPr="00205897" w14:paraId="32B976B9" w14:textId="77777777" w:rsidTr="0020589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C64CE"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7</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4306A"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Söz.San.</w:t>
            </w:r>
            <w:proofErr w:type="gramStart"/>
            <w:r w:rsidRPr="00205897">
              <w:rPr>
                <w:rFonts w:ascii="Calibri" w:eastAsia="Calibri" w:hAnsi="Calibri"/>
                <w:sz w:val="22"/>
                <w:szCs w:val="22"/>
                <w:lang w:eastAsia="en-US"/>
              </w:rPr>
              <w:t>Ö.El</w:t>
            </w:r>
            <w:proofErr w:type="gramEnd"/>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23CD4"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Salih TOKATLI</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4878E"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113DA"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44</w:t>
            </w:r>
          </w:p>
        </w:tc>
        <w:tc>
          <w:tcPr>
            <w:tcW w:w="687" w:type="dxa"/>
            <w:tcBorders>
              <w:top w:val="single" w:sz="4" w:space="0" w:color="auto"/>
              <w:bottom w:val="single" w:sz="4" w:space="0" w:color="auto"/>
              <w:right w:val="single" w:sz="4" w:space="0" w:color="auto"/>
            </w:tcBorders>
          </w:tcPr>
          <w:p w14:paraId="0E734DB2"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78785251"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3AFAF785"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797" w:type="dxa"/>
            <w:tcBorders>
              <w:top w:val="single" w:sz="4" w:space="0" w:color="auto"/>
              <w:bottom w:val="single" w:sz="4" w:space="0" w:color="auto"/>
              <w:right w:val="single" w:sz="4" w:space="0" w:color="auto"/>
            </w:tcBorders>
          </w:tcPr>
          <w:p w14:paraId="48F67A2A"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r>
      <w:tr w:rsidR="00205897" w:rsidRPr="00205897" w14:paraId="1965A7E0" w14:textId="77777777" w:rsidTr="0020589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C6C67"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8</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7730D"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Söz.San.</w:t>
            </w:r>
            <w:proofErr w:type="gramStart"/>
            <w:r w:rsidRPr="00205897">
              <w:rPr>
                <w:rFonts w:ascii="Calibri" w:eastAsia="Calibri" w:hAnsi="Calibri"/>
                <w:sz w:val="22"/>
                <w:szCs w:val="22"/>
                <w:lang w:eastAsia="en-US"/>
              </w:rPr>
              <w:t>Ö.El</w:t>
            </w:r>
            <w:proofErr w:type="gramEnd"/>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58612"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Gül KUTLUK</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56443"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444C4"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33</w:t>
            </w:r>
          </w:p>
        </w:tc>
        <w:tc>
          <w:tcPr>
            <w:tcW w:w="687" w:type="dxa"/>
            <w:tcBorders>
              <w:top w:val="single" w:sz="4" w:space="0" w:color="auto"/>
              <w:left w:val="single" w:sz="4" w:space="0" w:color="auto"/>
              <w:bottom w:val="single" w:sz="4" w:space="0" w:color="auto"/>
              <w:right w:val="single" w:sz="4" w:space="0" w:color="auto"/>
            </w:tcBorders>
          </w:tcPr>
          <w:p w14:paraId="354EF8A8"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31A61CA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4CA4E69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797" w:type="dxa"/>
            <w:tcBorders>
              <w:top w:val="single" w:sz="4" w:space="0" w:color="auto"/>
              <w:bottom w:val="single" w:sz="4" w:space="0" w:color="auto"/>
              <w:right w:val="single" w:sz="4" w:space="0" w:color="auto"/>
            </w:tcBorders>
          </w:tcPr>
          <w:p w14:paraId="6D2E043E"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r>
      <w:tr w:rsidR="00205897" w:rsidRPr="00205897" w14:paraId="380A3380" w14:textId="77777777" w:rsidTr="00205897">
        <w:trPr>
          <w:trHeight w:val="270"/>
        </w:trPr>
        <w:tc>
          <w:tcPr>
            <w:tcW w:w="560" w:type="dxa"/>
            <w:tcBorders>
              <w:top w:val="single" w:sz="4" w:space="0" w:color="auto"/>
              <w:left w:val="single" w:sz="8" w:space="0" w:color="auto"/>
              <w:bottom w:val="nil"/>
              <w:right w:val="nil"/>
            </w:tcBorders>
            <w:shd w:val="clear" w:color="auto" w:fill="auto"/>
            <w:noWrap/>
            <w:vAlign w:val="bottom"/>
          </w:tcPr>
          <w:p w14:paraId="6BE5FED6"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9</w:t>
            </w:r>
          </w:p>
        </w:tc>
        <w:tc>
          <w:tcPr>
            <w:tcW w:w="1447" w:type="dxa"/>
            <w:tcBorders>
              <w:top w:val="single" w:sz="4" w:space="0" w:color="auto"/>
              <w:left w:val="single" w:sz="8" w:space="0" w:color="auto"/>
              <w:bottom w:val="nil"/>
              <w:right w:val="single" w:sz="8" w:space="0" w:color="auto"/>
            </w:tcBorders>
            <w:shd w:val="clear" w:color="auto" w:fill="auto"/>
            <w:noWrap/>
            <w:vAlign w:val="bottom"/>
          </w:tcPr>
          <w:p w14:paraId="716E360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Söz.San.</w:t>
            </w:r>
            <w:proofErr w:type="gramStart"/>
            <w:r w:rsidRPr="00205897">
              <w:rPr>
                <w:rFonts w:ascii="Calibri" w:eastAsia="Calibri" w:hAnsi="Calibri"/>
                <w:sz w:val="22"/>
                <w:szCs w:val="22"/>
                <w:lang w:eastAsia="en-US"/>
              </w:rPr>
              <w:t>Ö.El</w:t>
            </w:r>
            <w:proofErr w:type="gramEnd"/>
          </w:p>
        </w:tc>
        <w:tc>
          <w:tcPr>
            <w:tcW w:w="2415" w:type="dxa"/>
            <w:tcBorders>
              <w:top w:val="single" w:sz="4" w:space="0" w:color="auto"/>
              <w:left w:val="nil"/>
              <w:bottom w:val="single" w:sz="8" w:space="0" w:color="auto"/>
              <w:right w:val="nil"/>
            </w:tcBorders>
            <w:shd w:val="clear" w:color="auto" w:fill="auto"/>
            <w:noWrap/>
            <w:vAlign w:val="bottom"/>
          </w:tcPr>
          <w:p w14:paraId="2C1A8B52"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Seyhan AKÇAYÜZLÜ</w:t>
            </w:r>
          </w:p>
        </w:tc>
        <w:tc>
          <w:tcPr>
            <w:tcW w:w="1141"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15FA33B"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A</w:t>
            </w:r>
          </w:p>
        </w:tc>
        <w:tc>
          <w:tcPr>
            <w:tcW w:w="1097" w:type="dxa"/>
            <w:tcBorders>
              <w:top w:val="single" w:sz="4" w:space="0" w:color="auto"/>
              <w:left w:val="nil"/>
              <w:bottom w:val="single" w:sz="8" w:space="0" w:color="auto"/>
              <w:right w:val="single" w:sz="4" w:space="0" w:color="auto"/>
            </w:tcBorders>
            <w:shd w:val="clear" w:color="auto" w:fill="auto"/>
            <w:noWrap/>
            <w:vAlign w:val="bottom"/>
          </w:tcPr>
          <w:p w14:paraId="1D05CB21"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31</w:t>
            </w:r>
          </w:p>
        </w:tc>
        <w:tc>
          <w:tcPr>
            <w:tcW w:w="687" w:type="dxa"/>
            <w:tcBorders>
              <w:top w:val="single" w:sz="4" w:space="0" w:color="auto"/>
              <w:bottom w:val="single" w:sz="4" w:space="0" w:color="auto"/>
              <w:right w:val="single" w:sz="4" w:space="0" w:color="auto"/>
            </w:tcBorders>
          </w:tcPr>
          <w:p w14:paraId="024E696A"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152EB25F"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3B7D9618"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797" w:type="dxa"/>
            <w:tcBorders>
              <w:top w:val="single" w:sz="4" w:space="0" w:color="auto"/>
              <w:bottom w:val="single" w:sz="4" w:space="0" w:color="auto"/>
              <w:right w:val="single" w:sz="4" w:space="0" w:color="auto"/>
            </w:tcBorders>
          </w:tcPr>
          <w:p w14:paraId="5BF3EE4F"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r>
      <w:tr w:rsidR="00205897" w:rsidRPr="00205897" w14:paraId="28BF374C" w14:textId="77777777" w:rsidTr="00205897">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7A66976E" w14:textId="77777777" w:rsidR="00205897" w:rsidRPr="00205897" w:rsidRDefault="00205897" w:rsidP="00205897">
            <w:pPr>
              <w:spacing w:after="160" w:line="259" w:lineRule="auto"/>
              <w:ind w:firstLine="0"/>
              <w:jc w:val="left"/>
              <w:rPr>
                <w:rFonts w:ascii="Calibri" w:eastAsia="Calibri" w:hAnsi="Calibri"/>
                <w:sz w:val="22"/>
                <w:szCs w:val="22"/>
                <w:lang w:eastAsia="en-US"/>
              </w:rPr>
            </w:pPr>
            <w:r w:rsidRPr="00205897">
              <w:rPr>
                <w:rFonts w:ascii="Calibri" w:eastAsia="Calibri" w:hAnsi="Calibri"/>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shd w:val="clear" w:color="auto" w:fill="auto"/>
            <w:noWrap/>
          </w:tcPr>
          <w:p w14:paraId="4CCC404F"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Söz.San.</w:t>
            </w:r>
            <w:proofErr w:type="gramStart"/>
            <w:r w:rsidRPr="00205897">
              <w:rPr>
                <w:rFonts w:ascii="Calibri" w:eastAsia="Calibri" w:hAnsi="Calibri"/>
                <w:sz w:val="22"/>
                <w:szCs w:val="22"/>
                <w:lang w:eastAsia="en-US"/>
              </w:rPr>
              <w:t>Ö.El</w:t>
            </w:r>
            <w:proofErr w:type="gramEnd"/>
          </w:p>
          <w:p w14:paraId="52CBFF86" w14:textId="77777777" w:rsidR="00205897" w:rsidRPr="00205897" w:rsidRDefault="00205897" w:rsidP="00205897">
            <w:pPr>
              <w:spacing w:after="160" w:line="259" w:lineRule="auto"/>
              <w:ind w:firstLine="0"/>
              <w:rPr>
                <w:rFonts w:ascii="Calibri" w:eastAsia="Calibri" w:hAnsi="Calibri"/>
                <w:sz w:val="22"/>
                <w:szCs w:val="22"/>
                <w:lang w:eastAsia="en-US"/>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tcPr>
          <w:p w14:paraId="771695F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 xml:space="preserve">Fikret ARIKAN </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3883055C"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tcPr>
          <w:p w14:paraId="157166ED"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24</w:t>
            </w:r>
          </w:p>
          <w:p w14:paraId="3A865708" w14:textId="77777777" w:rsidR="00205897" w:rsidRPr="00205897" w:rsidRDefault="00205897" w:rsidP="00205897">
            <w:pPr>
              <w:spacing w:after="160" w:line="259" w:lineRule="auto"/>
              <w:ind w:firstLine="0"/>
              <w:rPr>
                <w:rFonts w:ascii="Calibri" w:eastAsia="Calibri" w:hAnsi="Calibri"/>
                <w:sz w:val="22"/>
                <w:szCs w:val="22"/>
                <w:lang w:eastAsia="en-US"/>
              </w:rPr>
            </w:pPr>
          </w:p>
        </w:tc>
        <w:tc>
          <w:tcPr>
            <w:tcW w:w="687" w:type="dxa"/>
            <w:tcBorders>
              <w:top w:val="single" w:sz="4" w:space="0" w:color="auto"/>
              <w:left w:val="single" w:sz="4" w:space="0" w:color="auto"/>
              <w:bottom w:val="single" w:sz="4" w:space="0" w:color="auto"/>
              <w:right w:val="single" w:sz="4" w:space="0" w:color="auto"/>
            </w:tcBorders>
          </w:tcPr>
          <w:p w14:paraId="4EC5ABF1"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106214D2"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14:paraId="1DC56EB8"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c>
          <w:tcPr>
            <w:tcW w:w="797" w:type="dxa"/>
            <w:tcBorders>
              <w:top w:val="single" w:sz="4" w:space="0" w:color="auto"/>
              <w:bottom w:val="single" w:sz="4" w:space="0" w:color="auto"/>
              <w:right w:val="single" w:sz="4" w:space="0" w:color="auto"/>
            </w:tcBorders>
          </w:tcPr>
          <w:p w14:paraId="3A3545B0" w14:textId="77777777" w:rsidR="00205897" w:rsidRPr="00205897" w:rsidRDefault="00205897" w:rsidP="00205897">
            <w:pPr>
              <w:spacing w:after="160" w:line="259" w:lineRule="auto"/>
              <w:ind w:firstLine="0"/>
              <w:rPr>
                <w:rFonts w:ascii="Calibri" w:eastAsia="Calibri" w:hAnsi="Calibri"/>
                <w:sz w:val="22"/>
                <w:szCs w:val="22"/>
                <w:lang w:eastAsia="en-US"/>
              </w:rPr>
            </w:pPr>
            <w:r w:rsidRPr="00205897">
              <w:rPr>
                <w:rFonts w:ascii="Calibri" w:eastAsia="Calibri" w:hAnsi="Calibri"/>
                <w:sz w:val="22"/>
                <w:szCs w:val="22"/>
                <w:lang w:eastAsia="en-US"/>
              </w:rPr>
              <w:t>100</w:t>
            </w:r>
          </w:p>
        </w:tc>
      </w:tr>
      <w:tr w:rsidR="00205897" w:rsidRPr="00205897" w14:paraId="577D543C" w14:textId="77777777" w:rsidTr="00205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7" w:type="dxa"/>
          <w:trHeight w:val="239"/>
        </w:trPr>
        <w:tc>
          <w:tcPr>
            <w:tcW w:w="560" w:type="dxa"/>
            <w:tcBorders>
              <w:top w:val="single" w:sz="4" w:space="0" w:color="auto"/>
              <w:left w:val="nil"/>
              <w:bottom w:val="nil"/>
              <w:right w:val="nil"/>
            </w:tcBorders>
          </w:tcPr>
          <w:p w14:paraId="4AB92797" w14:textId="77777777" w:rsidR="00205897" w:rsidRPr="00205897" w:rsidRDefault="00205897" w:rsidP="00205897">
            <w:pPr>
              <w:spacing w:after="160" w:line="259" w:lineRule="auto"/>
              <w:ind w:left="20" w:firstLine="0"/>
              <w:rPr>
                <w:rFonts w:ascii="Calibri" w:eastAsia="Calibri" w:hAnsi="Calibri"/>
                <w:sz w:val="22"/>
                <w:szCs w:val="22"/>
                <w:lang w:eastAsia="en-US"/>
              </w:rPr>
            </w:pPr>
          </w:p>
        </w:tc>
        <w:tc>
          <w:tcPr>
            <w:tcW w:w="1447" w:type="dxa"/>
            <w:tcBorders>
              <w:top w:val="single" w:sz="4" w:space="0" w:color="auto"/>
              <w:left w:val="nil"/>
              <w:bottom w:val="nil"/>
              <w:right w:val="nil"/>
            </w:tcBorders>
          </w:tcPr>
          <w:p w14:paraId="3C30A28C" w14:textId="77777777" w:rsidR="00205897" w:rsidRPr="00205897" w:rsidRDefault="00205897" w:rsidP="00205897">
            <w:pPr>
              <w:spacing w:after="160" w:line="259" w:lineRule="auto"/>
              <w:ind w:firstLine="0"/>
              <w:rPr>
                <w:rFonts w:ascii="Calibri" w:eastAsia="Calibri" w:hAnsi="Calibri"/>
                <w:sz w:val="22"/>
                <w:szCs w:val="22"/>
                <w:lang w:eastAsia="en-US"/>
              </w:rPr>
            </w:pPr>
          </w:p>
        </w:tc>
        <w:tc>
          <w:tcPr>
            <w:tcW w:w="2415" w:type="dxa"/>
            <w:tcBorders>
              <w:top w:val="single" w:sz="4" w:space="0" w:color="auto"/>
              <w:left w:val="nil"/>
              <w:bottom w:val="nil"/>
              <w:right w:val="nil"/>
            </w:tcBorders>
          </w:tcPr>
          <w:p w14:paraId="30D8B4C5" w14:textId="77777777" w:rsidR="00205897" w:rsidRPr="00205897" w:rsidRDefault="00205897" w:rsidP="00205897">
            <w:pPr>
              <w:spacing w:after="160" w:line="259" w:lineRule="auto"/>
              <w:ind w:firstLine="0"/>
              <w:rPr>
                <w:rFonts w:ascii="Calibri" w:eastAsia="Calibri" w:hAnsi="Calibri"/>
                <w:sz w:val="22"/>
                <w:szCs w:val="22"/>
                <w:lang w:eastAsia="en-US"/>
              </w:rPr>
            </w:pPr>
          </w:p>
        </w:tc>
        <w:tc>
          <w:tcPr>
            <w:tcW w:w="1141" w:type="dxa"/>
            <w:tcBorders>
              <w:top w:val="single" w:sz="4" w:space="0" w:color="auto"/>
              <w:left w:val="nil"/>
              <w:bottom w:val="nil"/>
              <w:right w:val="nil"/>
            </w:tcBorders>
          </w:tcPr>
          <w:p w14:paraId="049BB03A" w14:textId="77777777" w:rsidR="00205897" w:rsidRPr="00205897" w:rsidRDefault="00205897" w:rsidP="00205897">
            <w:pPr>
              <w:spacing w:after="160" w:line="259" w:lineRule="auto"/>
              <w:ind w:firstLine="0"/>
              <w:rPr>
                <w:rFonts w:ascii="Calibri" w:eastAsia="Calibri" w:hAnsi="Calibri"/>
                <w:sz w:val="22"/>
                <w:szCs w:val="22"/>
                <w:lang w:eastAsia="en-US"/>
              </w:rPr>
            </w:pPr>
          </w:p>
        </w:tc>
        <w:tc>
          <w:tcPr>
            <w:tcW w:w="1097" w:type="dxa"/>
            <w:tcBorders>
              <w:top w:val="single" w:sz="4" w:space="0" w:color="auto"/>
              <w:left w:val="nil"/>
              <w:bottom w:val="nil"/>
              <w:right w:val="nil"/>
            </w:tcBorders>
          </w:tcPr>
          <w:p w14:paraId="63C45F8F" w14:textId="77777777" w:rsidR="00205897" w:rsidRPr="00205897" w:rsidRDefault="00205897" w:rsidP="00205897">
            <w:pPr>
              <w:spacing w:after="160" w:line="259" w:lineRule="auto"/>
              <w:ind w:firstLine="0"/>
              <w:rPr>
                <w:rFonts w:ascii="Calibri" w:eastAsia="Calibri" w:hAnsi="Calibri"/>
                <w:sz w:val="22"/>
                <w:szCs w:val="22"/>
                <w:lang w:eastAsia="en-US"/>
              </w:rPr>
            </w:pPr>
          </w:p>
        </w:tc>
        <w:tc>
          <w:tcPr>
            <w:tcW w:w="687" w:type="dxa"/>
            <w:tcBorders>
              <w:top w:val="single" w:sz="4" w:space="0" w:color="auto"/>
              <w:left w:val="nil"/>
              <w:bottom w:val="nil"/>
              <w:right w:val="nil"/>
            </w:tcBorders>
          </w:tcPr>
          <w:p w14:paraId="7F92DD84" w14:textId="77777777" w:rsidR="00205897" w:rsidRPr="00205897" w:rsidRDefault="00205897" w:rsidP="00205897">
            <w:pPr>
              <w:spacing w:after="160" w:line="259" w:lineRule="auto"/>
              <w:ind w:firstLine="0"/>
              <w:rPr>
                <w:rFonts w:ascii="Calibri" w:eastAsia="Calibri" w:hAnsi="Calibri"/>
                <w:sz w:val="22"/>
                <w:szCs w:val="22"/>
                <w:lang w:eastAsia="en-US"/>
              </w:rPr>
            </w:pPr>
          </w:p>
        </w:tc>
        <w:tc>
          <w:tcPr>
            <w:tcW w:w="687" w:type="dxa"/>
            <w:tcBorders>
              <w:top w:val="single" w:sz="4" w:space="0" w:color="auto"/>
              <w:left w:val="nil"/>
              <w:bottom w:val="nil"/>
              <w:right w:val="nil"/>
            </w:tcBorders>
          </w:tcPr>
          <w:p w14:paraId="404918B9" w14:textId="77777777" w:rsidR="00205897" w:rsidRPr="00205897" w:rsidRDefault="00205897" w:rsidP="00205897">
            <w:pPr>
              <w:spacing w:after="160" w:line="259" w:lineRule="auto"/>
              <w:ind w:firstLine="0"/>
              <w:rPr>
                <w:rFonts w:ascii="Calibri" w:eastAsia="Calibri" w:hAnsi="Calibri"/>
                <w:sz w:val="22"/>
                <w:szCs w:val="22"/>
                <w:lang w:eastAsia="en-US"/>
              </w:rPr>
            </w:pPr>
          </w:p>
        </w:tc>
        <w:tc>
          <w:tcPr>
            <w:tcW w:w="687" w:type="dxa"/>
            <w:tcBorders>
              <w:top w:val="single" w:sz="4" w:space="0" w:color="auto"/>
              <w:left w:val="nil"/>
              <w:bottom w:val="nil"/>
              <w:right w:val="nil"/>
            </w:tcBorders>
          </w:tcPr>
          <w:p w14:paraId="4F465024" w14:textId="77777777" w:rsidR="00205897" w:rsidRPr="00205897" w:rsidRDefault="00205897" w:rsidP="00205897">
            <w:pPr>
              <w:spacing w:after="160" w:line="259" w:lineRule="auto"/>
              <w:ind w:firstLine="0"/>
              <w:rPr>
                <w:rFonts w:ascii="Calibri" w:eastAsia="Calibri" w:hAnsi="Calibri"/>
                <w:sz w:val="22"/>
                <w:szCs w:val="22"/>
                <w:lang w:eastAsia="en-US"/>
              </w:rPr>
            </w:pPr>
          </w:p>
        </w:tc>
      </w:tr>
    </w:tbl>
    <w:p w14:paraId="7E1575DB" w14:textId="77777777" w:rsidR="00205897" w:rsidRPr="00AB294D" w:rsidRDefault="00205897" w:rsidP="00205897">
      <w:pPr>
        <w:tabs>
          <w:tab w:val="left" w:pos="567"/>
        </w:tabs>
        <w:rPr>
          <w:bCs/>
        </w:rPr>
      </w:pPr>
      <w:r w:rsidRPr="00AB294D">
        <w:tab/>
      </w:r>
      <w:r w:rsidRPr="00AB294D">
        <w:rPr>
          <w:bCs/>
        </w:rPr>
        <w:t xml:space="preserve"> </w:t>
      </w:r>
    </w:p>
    <w:p w14:paraId="185760A0" w14:textId="77777777" w:rsidR="00583450" w:rsidRDefault="00583450" w:rsidP="00A46EA0">
      <w:pPr>
        <w:ind w:firstLine="708"/>
        <w:rPr>
          <w:b/>
          <w:bCs/>
          <w:color w:val="000000" w:themeColor="text1"/>
          <w:sz w:val="24"/>
          <w:szCs w:val="24"/>
        </w:rPr>
      </w:pPr>
    </w:p>
    <w:p w14:paraId="6B229C96" w14:textId="77777777" w:rsidR="00583450" w:rsidRDefault="00583450" w:rsidP="00A46EA0">
      <w:pPr>
        <w:ind w:firstLine="708"/>
        <w:rPr>
          <w:b/>
          <w:bCs/>
          <w:color w:val="000000" w:themeColor="text1"/>
          <w:sz w:val="24"/>
          <w:szCs w:val="24"/>
        </w:rPr>
      </w:pPr>
    </w:p>
    <w:p w14:paraId="29DE04C1" w14:textId="77777777" w:rsidR="00583450" w:rsidRDefault="00583450" w:rsidP="00A46EA0">
      <w:pPr>
        <w:ind w:firstLine="708"/>
        <w:rPr>
          <w:b/>
          <w:bCs/>
          <w:color w:val="000000" w:themeColor="text1"/>
          <w:sz w:val="24"/>
          <w:szCs w:val="24"/>
        </w:rPr>
      </w:pPr>
    </w:p>
    <w:p w14:paraId="45692712" w14:textId="77777777" w:rsidR="00583450" w:rsidRDefault="00583450" w:rsidP="00A46EA0">
      <w:pPr>
        <w:ind w:firstLine="708"/>
        <w:rPr>
          <w:b/>
          <w:bCs/>
          <w:color w:val="000000" w:themeColor="text1"/>
          <w:sz w:val="24"/>
          <w:szCs w:val="24"/>
        </w:rPr>
      </w:pPr>
    </w:p>
    <w:p w14:paraId="6E0CB7E6" w14:textId="77777777" w:rsidR="00583450" w:rsidRDefault="00583450" w:rsidP="00205897">
      <w:pPr>
        <w:ind w:firstLine="0"/>
        <w:rPr>
          <w:b/>
          <w:bCs/>
          <w:color w:val="000000" w:themeColor="text1"/>
          <w:sz w:val="24"/>
          <w:szCs w:val="24"/>
        </w:rPr>
      </w:pPr>
    </w:p>
    <w:p w14:paraId="78F7F500" w14:textId="77777777" w:rsidR="00583450" w:rsidRDefault="00583450" w:rsidP="00A46EA0">
      <w:pPr>
        <w:ind w:firstLine="708"/>
        <w:rPr>
          <w:b/>
          <w:bCs/>
          <w:color w:val="000000" w:themeColor="text1"/>
          <w:sz w:val="24"/>
          <w:szCs w:val="24"/>
        </w:rPr>
      </w:pPr>
    </w:p>
    <w:p w14:paraId="5B7F0A58" w14:textId="77777777" w:rsidR="00583450" w:rsidRDefault="00583450" w:rsidP="00A46EA0">
      <w:pPr>
        <w:ind w:firstLine="708"/>
        <w:rPr>
          <w:b/>
          <w:bCs/>
          <w:color w:val="000000" w:themeColor="text1"/>
          <w:sz w:val="24"/>
          <w:szCs w:val="24"/>
        </w:rPr>
      </w:pPr>
    </w:p>
    <w:p w14:paraId="33BCA9DC" w14:textId="77777777" w:rsidR="00583450" w:rsidRDefault="00583450" w:rsidP="00A46EA0">
      <w:pPr>
        <w:ind w:firstLine="708"/>
        <w:rPr>
          <w:b/>
          <w:bCs/>
          <w:color w:val="000000" w:themeColor="text1"/>
          <w:sz w:val="24"/>
          <w:szCs w:val="24"/>
        </w:rPr>
      </w:pPr>
    </w:p>
    <w:p w14:paraId="67CD393B" w14:textId="77777777" w:rsidR="00583450" w:rsidRDefault="00583450" w:rsidP="00A46EA0">
      <w:pPr>
        <w:ind w:firstLine="708"/>
        <w:rPr>
          <w:b/>
          <w:bCs/>
          <w:color w:val="000000" w:themeColor="text1"/>
          <w:sz w:val="24"/>
          <w:szCs w:val="24"/>
        </w:rPr>
      </w:pPr>
    </w:p>
    <w:p w14:paraId="4719843E" w14:textId="77777777" w:rsidR="00583450" w:rsidRDefault="00583450" w:rsidP="00A46EA0">
      <w:pPr>
        <w:ind w:firstLine="708"/>
        <w:rPr>
          <w:b/>
          <w:bCs/>
          <w:color w:val="000000" w:themeColor="text1"/>
          <w:sz w:val="24"/>
          <w:szCs w:val="24"/>
        </w:rPr>
      </w:pPr>
    </w:p>
    <w:p w14:paraId="38F3295F" w14:textId="77777777" w:rsidR="00583450" w:rsidRDefault="00583450" w:rsidP="008B0EFF">
      <w:pPr>
        <w:ind w:right="-568" w:firstLine="0"/>
        <w:rPr>
          <w:b/>
          <w:sz w:val="24"/>
          <w:szCs w:val="24"/>
        </w:rPr>
      </w:pPr>
    </w:p>
    <w:p w14:paraId="6386FC19" w14:textId="77777777" w:rsidR="00175C5A" w:rsidRPr="00504B4B" w:rsidRDefault="00175C5A" w:rsidP="00175C5A">
      <w:pPr>
        <w:ind w:right="-568" w:firstLine="0"/>
        <w:jc w:val="center"/>
        <w:rPr>
          <w:b/>
          <w:sz w:val="24"/>
          <w:szCs w:val="24"/>
        </w:rPr>
      </w:pPr>
      <w:r>
        <w:rPr>
          <w:b/>
          <w:sz w:val="24"/>
          <w:szCs w:val="24"/>
        </w:rPr>
        <w:t>T</w:t>
      </w:r>
      <w:r w:rsidRPr="00504B4B">
        <w:rPr>
          <w:b/>
          <w:sz w:val="24"/>
          <w:szCs w:val="24"/>
        </w:rPr>
        <w:t>.C.</w:t>
      </w:r>
    </w:p>
    <w:p w14:paraId="4C823C13" w14:textId="77777777" w:rsidR="00175C5A" w:rsidRPr="00504B4B" w:rsidRDefault="00175C5A" w:rsidP="00175C5A">
      <w:pPr>
        <w:keepNext/>
        <w:tabs>
          <w:tab w:val="left" w:pos="567"/>
        </w:tabs>
        <w:ind w:right="-568" w:firstLine="0"/>
        <w:jc w:val="center"/>
        <w:outlineLvl w:val="5"/>
        <w:rPr>
          <w:b/>
          <w:sz w:val="24"/>
          <w:szCs w:val="24"/>
        </w:rPr>
      </w:pPr>
      <w:r w:rsidRPr="00504B4B">
        <w:rPr>
          <w:b/>
          <w:sz w:val="24"/>
          <w:szCs w:val="24"/>
        </w:rPr>
        <w:t>DOKUZ EYLÜL ÜNİVERSİTESİ</w:t>
      </w:r>
    </w:p>
    <w:p w14:paraId="3B477B72" w14:textId="77777777" w:rsidR="00175C5A" w:rsidRPr="00504B4B" w:rsidRDefault="00175C5A" w:rsidP="00175C5A">
      <w:pPr>
        <w:keepNext/>
        <w:tabs>
          <w:tab w:val="left" w:pos="567"/>
        </w:tabs>
        <w:ind w:left="-142" w:right="-568" w:firstLine="142"/>
        <w:jc w:val="center"/>
        <w:outlineLvl w:val="5"/>
        <w:rPr>
          <w:b/>
          <w:sz w:val="24"/>
          <w:szCs w:val="24"/>
        </w:rPr>
      </w:pPr>
      <w:r w:rsidRPr="00504B4B">
        <w:rPr>
          <w:b/>
          <w:sz w:val="24"/>
          <w:szCs w:val="24"/>
        </w:rPr>
        <w:t>DEVLET KONSERVATUVARI</w:t>
      </w:r>
    </w:p>
    <w:p w14:paraId="40579663" w14:textId="77777777" w:rsidR="00175C5A" w:rsidRPr="00504B4B" w:rsidRDefault="00175C5A" w:rsidP="00175C5A">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14:paraId="7B3122DC" w14:textId="77777777" w:rsidR="00175C5A" w:rsidRDefault="00B01F21" w:rsidP="003130DA">
      <w:pPr>
        <w:ind w:firstLine="0"/>
        <w:rPr>
          <w:b/>
          <w:sz w:val="24"/>
          <w:szCs w:val="24"/>
        </w:rPr>
      </w:pPr>
      <w:r>
        <w:rPr>
          <w:b/>
          <w:sz w:val="24"/>
          <w:szCs w:val="24"/>
        </w:rPr>
        <w:t>Toplantı Tarihi: 27/09/2022</w:t>
      </w:r>
      <w:r w:rsidR="00175C5A" w:rsidRPr="00504B4B">
        <w:rPr>
          <w:b/>
          <w:sz w:val="24"/>
          <w:szCs w:val="24"/>
        </w:rPr>
        <w:t xml:space="preserve">                  </w:t>
      </w:r>
      <w:r w:rsidR="00175C5A">
        <w:rPr>
          <w:b/>
          <w:sz w:val="24"/>
          <w:szCs w:val="24"/>
        </w:rPr>
        <w:tab/>
      </w:r>
      <w:r w:rsidR="00175C5A">
        <w:rPr>
          <w:b/>
          <w:sz w:val="24"/>
          <w:szCs w:val="24"/>
        </w:rPr>
        <w:tab/>
      </w:r>
      <w:r w:rsidR="00175C5A">
        <w:rPr>
          <w:b/>
          <w:sz w:val="24"/>
          <w:szCs w:val="24"/>
        </w:rPr>
        <w:tab/>
        <w:t xml:space="preserve">    </w:t>
      </w:r>
      <w:r w:rsidR="003130DA">
        <w:rPr>
          <w:b/>
          <w:sz w:val="24"/>
          <w:szCs w:val="24"/>
        </w:rPr>
        <w:t xml:space="preserve"> </w:t>
      </w:r>
      <w:r w:rsidR="00C17631">
        <w:rPr>
          <w:b/>
          <w:sz w:val="24"/>
          <w:szCs w:val="24"/>
        </w:rPr>
        <w:t xml:space="preserve"> </w:t>
      </w:r>
      <w:r w:rsidR="001078E3">
        <w:rPr>
          <w:b/>
          <w:sz w:val="24"/>
          <w:szCs w:val="24"/>
        </w:rPr>
        <w:t xml:space="preserve">     </w:t>
      </w:r>
      <w:r w:rsidR="001078E3">
        <w:rPr>
          <w:b/>
          <w:sz w:val="24"/>
          <w:szCs w:val="24"/>
        </w:rPr>
        <w:tab/>
      </w:r>
      <w:r w:rsidR="001078E3">
        <w:rPr>
          <w:b/>
          <w:sz w:val="24"/>
          <w:szCs w:val="24"/>
        </w:rPr>
        <w:tab/>
      </w:r>
      <w:r>
        <w:rPr>
          <w:b/>
          <w:sz w:val="24"/>
          <w:szCs w:val="24"/>
        </w:rPr>
        <w:t xml:space="preserve">      Toplantı Sayısı: 20</w:t>
      </w:r>
      <w:r w:rsidR="00175C5A" w:rsidRPr="00504B4B">
        <w:rPr>
          <w:b/>
          <w:sz w:val="24"/>
          <w:szCs w:val="24"/>
        </w:rPr>
        <w:t xml:space="preserve">  </w:t>
      </w:r>
    </w:p>
    <w:p w14:paraId="27135C64" w14:textId="77777777" w:rsidR="00175C5A" w:rsidRDefault="00175C5A" w:rsidP="00175C5A">
      <w:pPr>
        <w:ind w:firstLine="708"/>
        <w:rPr>
          <w:b/>
          <w:sz w:val="24"/>
          <w:szCs w:val="24"/>
        </w:rPr>
      </w:pPr>
    </w:p>
    <w:p w14:paraId="2CCC3595" w14:textId="77777777" w:rsidR="00175C5A" w:rsidRDefault="00175C5A" w:rsidP="00175C5A">
      <w:pPr>
        <w:ind w:firstLine="708"/>
        <w:rPr>
          <w:b/>
          <w:bCs/>
          <w:sz w:val="24"/>
          <w:szCs w:val="24"/>
        </w:rPr>
      </w:pPr>
      <w:r w:rsidRPr="00504B4B">
        <w:rPr>
          <w:b/>
          <w:sz w:val="24"/>
          <w:szCs w:val="24"/>
        </w:rPr>
        <w:t xml:space="preserve">      </w:t>
      </w:r>
    </w:p>
    <w:p w14:paraId="31305305" w14:textId="77777777" w:rsidR="00583450" w:rsidRDefault="00583450" w:rsidP="00583450">
      <w:pPr>
        <w:ind w:firstLine="708"/>
        <w:rPr>
          <w:b/>
          <w:bCs/>
          <w:color w:val="000000" w:themeColor="text1"/>
          <w:sz w:val="24"/>
          <w:szCs w:val="24"/>
        </w:rPr>
      </w:pPr>
    </w:p>
    <w:p w14:paraId="25EDC202" w14:textId="77777777" w:rsidR="007F0179" w:rsidRDefault="007F0179" w:rsidP="007F0179">
      <w:pPr>
        <w:jc w:val="center"/>
        <w:rPr>
          <w:bCs/>
          <w:sz w:val="24"/>
          <w:szCs w:val="24"/>
        </w:rPr>
      </w:pPr>
    </w:p>
    <w:p w14:paraId="2D387C60" w14:textId="77777777" w:rsidR="007F0179" w:rsidRDefault="007F0179" w:rsidP="007F0179">
      <w:pPr>
        <w:jc w:val="center"/>
        <w:rPr>
          <w:bCs/>
          <w:sz w:val="24"/>
          <w:szCs w:val="24"/>
        </w:rPr>
      </w:pPr>
    </w:p>
    <w:p w14:paraId="6B084ACF" w14:textId="77777777" w:rsidR="007F0179" w:rsidRDefault="007F0179" w:rsidP="007F0179">
      <w:pPr>
        <w:jc w:val="center"/>
        <w:rPr>
          <w:bCs/>
          <w:sz w:val="24"/>
          <w:szCs w:val="24"/>
        </w:rPr>
      </w:pPr>
    </w:p>
    <w:p w14:paraId="382AE288" w14:textId="77777777" w:rsidR="007F0179" w:rsidRDefault="007F0179" w:rsidP="007F0179">
      <w:pPr>
        <w:jc w:val="center"/>
        <w:rPr>
          <w:bCs/>
          <w:sz w:val="24"/>
          <w:szCs w:val="24"/>
        </w:rPr>
      </w:pPr>
    </w:p>
    <w:p w14:paraId="604154A5" w14:textId="77777777" w:rsidR="00E22705" w:rsidRDefault="00E22705" w:rsidP="00E22705">
      <w:pPr>
        <w:jc w:val="center"/>
        <w:rPr>
          <w:bCs/>
          <w:sz w:val="24"/>
          <w:szCs w:val="24"/>
        </w:rPr>
      </w:pPr>
      <w:r>
        <w:rPr>
          <w:bCs/>
          <w:sz w:val="24"/>
          <w:szCs w:val="24"/>
        </w:rPr>
        <w:t>Prof. Ebru GÜNER CANBEY</w:t>
      </w:r>
    </w:p>
    <w:p w14:paraId="45592498" w14:textId="77777777" w:rsidR="00E22705" w:rsidRDefault="00E22705" w:rsidP="00E22705">
      <w:pPr>
        <w:jc w:val="center"/>
        <w:rPr>
          <w:bCs/>
          <w:sz w:val="24"/>
          <w:szCs w:val="24"/>
        </w:rPr>
      </w:pPr>
      <w:r>
        <w:rPr>
          <w:bCs/>
          <w:sz w:val="24"/>
          <w:szCs w:val="24"/>
        </w:rPr>
        <w:t xml:space="preserve">Müdür </w:t>
      </w:r>
    </w:p>
    <w:p w14:paraId="07DDAF38" w14:textId="77777777" w:rsidR="00E22705" w:rsidRDefault="00E22705" w:rsidP="00E22705">
      <w:pPr>
        <w:jc w:val="center"/>
        <w:rPr>
          <w:bCs/>
          <w:sz w:val="24"/>
          <w:szCs w:val="24"/>
        </w:rPr>
      </w:pPr>
    </w:p>
    <w:p w14:paraId="5E979C35" w14:textId="77777777" w:rsidR="00E22705" w:rsidRDefault="00E22705" w:rsidP="00E22705">
      <w:pPr>
        <w:rPr>
          <w:sz w:val="24"/>
          <w:szCs w:val="24"/>
        </w:rPr>
      </w:pPr>
    </w:p>
    <w:p w14:paraId="7950852D" w14:textId="77777777" w:rsidR="00E22705" w:rsidRDefault="00E22705" w:rsidP="00E22705">
      <w:pPr>
        <w:tabs>
          <w:tab w:val="left" w:pos="6840"/>
        </w:tabs>
        <w:rPr>
          <w:sz w:val="24"/>
          <w:szCs w:val="24"/>
        </w:rPr>
      </w:pPr>
      <w:r>
        <w:rPr>
          <w:sz w:val="24"/>
          <w:szCs w:val="24"/>
        </w:rPr>
        <w:tab/>
      </w:r>
    </w:p>
    <w:p w14:paraId="41A37472" w14:textId="77777777" w:rsidR="00EF3223" w:rsidRDefault="00EF3223" w:rsidP="00E22705">
      <w:pPr>
        <w:ind w:firstLine="708"/>
        <w:rPr>
          <w:sz w:val="24"/>
          <w:szCs w:val="24"/>
        </w:rPr>
      </w:pPr>
    </w:p>
    <w:p w14:paraId="21120D14" w14:textId="7D0EF394" w:rsidR="00E22705" w:rsidRDefault="00E22705" w:rsidP="00E22705">
      <w:pPr>
        <w:ind w:firstLine="708"/>
        <w:rPr>
          <w:sz w:val="24"/>
          <w:szCs w:val="24"/>
        </w:rPr>
      </w:pPr>
      <w:r>
        <w:rPr>
          <w:sz w:val="24"/>
          <w:szCs w:val="24"/>
        </w:rPr>
        <w:t xml:space="preserve"> Doç. Başak HAN</w:t>
      </w:r>
      <w:r>
        <w:rPr>
          <w:sz w:val="24"/>
          <w:szCs w:val="24"/>
        </w:rPr>
        <w:tab/>
      </w:r>
      <w:r>
        <w:rPr>
          <w:sz w:val="24"/>
          <w:szCs w:val="24"/>
        </w:rPr>
        <w:tab/>
      </w:r>
      <w:r>
        <w:rPr>
          <w:sz w:val="24"/>
          <w:szCs w:val="24"/>
        </w:rPr>
        <w:tab/>
        <w:t xml:space="preserve">                   </w:t>
      </w:r>
      <w:r w:rsidR="008943BF">
        <w:rPr>
          <w:sz w:val="24"/>
          <w:szCs w:val="24"/>
        </w:rPr>
        <w:tab/>
        <w:t xml:space="preserve">    </w:t>
      </w:r>
      <w:r>
        <w:rPr>
          <w:sz w:val="24"/>
          <w:szCs w:val="24"/>
        </w:rPr>
        <w:t xml:space="preserve">  Dr. Öğr. Üyesi Mehmet GİRGİN</w:t>
      </w:r>
    </w:p>
    <w:p w14:paraId="4C8C8A50" w14:textId="58EFA80E" w:rsidR="00E22705" w:rsidRDefault="00E22705" w:rsidP="00E22705">
      <w:pPr>
        <w:ind w:firstLine="708"/>
        <w:rPr>
          <w:sz w:val="24"/>
          <w:szCs w:val="24"/>
        </w:rPr>
      </w:pPr>
      <w:r>
        <w:rPr>
          <w:sz w:val="24"/>
          <w:szCs w:val="24"/>
        </w:rPr>
        <w:t xml:space="preserve"> Müdür Yardımcısı</w:t>
      </w:r>
      <w:r>
        <w:rPr>
          <w:sz w:val="24"/>
          <w:szCs w:val="24"/>
        </w:rPr>
        <w:tab/>
      </w:r>
      <w:r>
        <w:rPr>
          <w:sz w:val="24"/>
          <w:szCs w:val="24"/>
        </w:rPr>
        <w:tab/>
      </w:r>
      <w:r>
        <w:rPr>
          <w:sz w:val="24"/>
          <w:szCs w:val="24"/>
        </w:rPr>
        <w:tab/>
      </w:r>
      <w:r>
        <w:rPr>
          <w:sz w:val="24"/>
          <w:szCs w:val="24"/>
        </w:rPr>
        <w:tab/>
        <w:t xml:space="preserve">                </w:t>
      </w:r>
      <w:r w:rsidR="008943BF">
        <w:rPr>
          <w:sz w:val="24"/>
          <w:szCs w:val="24"/>
        </w:rPr>
        <w:t xml:space="preserve">             </w:t>
      </w:r>
      <w:r>
        <w:rPr>
          <w:sz w:val="24"/>
          <w:szCs w:val="24"/>
        </w:rPr>
        <w:t xml:space="preserve">Müdür Yardımcısı </w:t>
      </w:r>
    </w:p>
    <w:p w14:paraId="46A2F4EE" w14:textId="77777777" w:rsidR="00E22705" w:rsidRDefault="00E22705" w:rsidP="00E22705">
      <w:pPr>
        <w:ind w:firstLine="708"/>
        <w:rPr>
          <w:sz w:val="24"/>
          <w:szCs w:val="24"/>
        </w:rPr>
      </w:pPr>
    </w:p>
    <w:p w14:paraId="749B2E71" w14:textId="77777777" w:rsidR="00E22705" w:rsidRDefault="00E22705" w:rsidP="00E22705">
      <w:pPr>
        <w:ind w:firstLine="708"/>
        <w:rPr>
          <w:sz w:val="24"/>
          <w:szCs w:val="24"/>
        </w:rPr>
      </w:pPr>
    </w:p>
    <w:p w14:paraId="0051990B" w14:textId="77777777" w:rsidR="00E22705" w:rsidRDefault="00E22705" w:rsidP="00E22705">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5568F55D" w14:textId="77777777" w:rsidR="00E22705" w:rsidRDefault="00E22705" w:rsidP="00E22705">
      <w:pPr>
        <w:rPr>
          <w:sz w:val="24"/>
          <w:szCs w:val="24"/>
        </w:rPr>
      </w:pP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99DDBC" w14:textId="1408905A" w:rsidR="00E22705" w:rsidRDefault="00E22705" w:rsidP="00EF3223">
      <w:pPr>
        <w:ind w:firstLine="708"/>
        <w:rPr>
          <w:sz w:val="24"/>
          <w:szCs w:val="24"/>
        </w:rPr>
      </w:pPr>
      <w:r>
        <w:rPr>
          <w:sz w:val="24"/>
          <w:szCs w:val="24"/>
        </w:rPr>
        <w:t>Prof. M. Faruk DÜZGÜN</w:t>
      </w:r>
      <w:r>
        <w:rPr>
          <w:sz w:val="24"/>
          <w:szCs w:val="24"/>
        </w:rPr>
        <w:tab/>
      </w:r>
      <w:r>
        <w:rPr>
          <w:sz w:val="24"/>
          <w:szCs w:val="24"/>
        </w:rPr>
        <w:tab/>
      </w:r>
      <w:r>
        <w:rPr>
          <w:sz w:val="24"/>
          <w:szCs w:val="24"/>
        </w:rPr>
        <w:tab/>
      </w:r>
      <w:r>
        <w:rPr>
          <w:sz w:val="24"/>
          <w:szCs w:val="24"/>
        </w:rPr>
        <w:tab/>
      </w:r>
      <w:r>
        <w:rPr>
          <w:sz w:val="24"/>
          <w:szCs w:val="24"/>
        </w:rPr>
        <w:tab/>
        <w:t xml:space="preserve">          Prof. Ece SÖZER</w:t>
      </w:r>
    </w:p>
    <w:p w14:paraId="47DC3B34" w14:textId="1FD1AED9" w:rsidR="00E22705" w:rsidRDefault="00E22705" w:rsidP="00EF3223">
      <w:pPr>
        <w:rPr>
          <w:sz w:val="24"/>
          <w:szCs w:val="24"/>
        </w:rPr>
      </w:pPr>
      <w:r>
        <w:rPr>
          <w:sz w:val="24"/>
          <w:szCs w:val="24"/>
        </w:rPr>
        <w:tab/>
        <w:t xml:space="preserve">    </w:t>
      </w:r>
      <w:r>
        <w:rPr>
          <w:sz w:val="24"/>
          <w:szCs w:val="24"/>
        </w:rPr>
        <w:tab/>
        <w:t xml:space="preserve">        Üye                                                                      Üye      </w:t>
      </w:r>
    </w:p>
    <w:p w14:paraId="66D825C9" w14:textId="77777777" w:rsidR="00E22705" w:rsidRDefault="00E22705" w:rsidP="00E22705">
      <w:pPr>
        <w:rPr>
          <w:sz w:val="24"/>
          <w:szCs w:val="24"/>
        </w:rPr>
      </w:pPr>
      <w:r>
        <w:rPr>
          <w:sz w:val="24"/>
          <w:szCs w:val="24"/>
        </w:rPr>
        <w:t xml:space="preserve">   </w:t>
      </w:r>
    </w:p>
    <w:p w14:paraId="0D2E7F71" w14:textId="77777777" w:rsidR="00E22705" w:rsidRDefault="00E22705" w:rsidP="00E22705">
      <w:pPr>
        <w:tabs>
          <w:tab w:val="left" w:pos="2115"/>
        </w:tabs>
        <w:rPr>
          <w:sz w:val="24"/>
          <w:szCs w:val="24"/>
        </w:rPr>
      </w:pPr>
      <w:r>
        <w:rPr>
          <w:sz w:val="24"/>
          <w:szCs w:val="24"/>
        </w:rPr>
        <w:t xml:space="preserve">                              </w:t>
      </w:r>
    </w:p>
    <w:p w14:paraId="4BDBC959" w14:textId="77777777" w:rsidR="00E22705" w:rsidRDefault="00E22705" w:rsidP="00E22705">
      <w:pPr>
        <w:rPr>
          <w:sz w:val="24"/>
          <w:szCs w:val="24"/>
        </w:rPr>
      </w:pPr>
    </w:p>
    <w:p w14:paraId="49C8371E" w14:textId="77777777" w:rsidR="00E22705" w:rsidRDefault="00E22705" w:rsidP="00E22705">
      <w:pPr>
        <w:ind w:firstLine="284"/>
        <w:rPr>
          <w:sz w:val="24"/>
          <w:szCs w:val="24"/>
        </w:rPr>
      </w:pPr>
      <w:r>
        <w:rPr>
          <w:sz w:val="24"/>
          <w:szCs w:val="24"/>
        </w:rPr>
        <w:t xml:space="preserve"> </w:t>
      </w:r>
      <w:r>
        <w:rPr>
          <w:sz w:val="24"/>
          <w:szCs w:val="24"/>
        </w:rPr>
        <w:tab/>
        <w:t xml:space="preserve">   Doç. Onur NURCAN</w:t>
      </w:r>
      <w:r>
        <w:rPr>
          <w:sz w:val="24"/>
          <w:szCs w:val="24"/>
        </w:rPr>
        <w:tab/>
      </w:r>
      <w:r>
        <w:rPr>
          <w:sz w:val="24"/>
          <w:szCs w:val="24"/>
        </w:rPr>
        <w:tab/>
        <w:t xml:space="preserve">                    </w:t>
      </w:r>
      <w:r>
        <w:rPr>
          <w:sz w:val="24"/>
          <w:szCs w:val="24"/>
        </w:rPr>
        <w:tab/>
        <w:t xml:space="preserve">       </w:t>
      </w:r>
      <w:r>
        <w:rPr>
          <w:sz w:val="24"/>
          <w:szCs w:val="24"/>
        </w:rPr>
        <w:tab/>
        <w:t xml:space="preserve">             Erbay METİN                        </w:t>
      </w:r>
    </w:p>
    <w:p w14:paraId="20F7674C" w14:textId="77777777" w:rsidR="00E22705" w:rsidRDefault="00E22705" w:rsidP="00E22705">
      <w:pPr>
        <w:ind w:firstLine="284"/>
        <w:rPr>
          <w:bCs/>
          <w:sz w:val="24"/>
          <w:szCs w:val="24"/>
        </w:rPr>
      </w:pPr>
      <w:r>
        <w:rPr>
          <w:sz w:val="24"/>
          <w:szCs w:val="24"/>
        </w:rPr>
        <w:t xml:space="preserve">                           Üye</w:t>
      </w:r>
      <w:r>
        <w:rPr>
          <w:sz w:val="24"/>
          <w:szCs w:val="24"/>
        </w:rPr>
        <w:tab/>
      </w:r>
      <w:r>
        <w:rPr>
          <w:sz w:val="24"/>
          <w:szCs w:val="24"/>
        </w:rPr>
        <w:tab/>
        <w:t xml:space="preserve">                                            </w:t>
      </w:r>
      <w:r>
        <w:rPr>
          <w:sz w:val="24"/>
          <w:szCs w:val="24"/>
        </w:rPr>
        <w:tab/>
        <w:t xml:space="preserve">      </w:t>
      </w:r>
      <w:r>
        <w:rPr>
          <w:bCs/>
          <w:sz w:val="24"/>
          <w:szCs w:val="24"/>
        </w:rPr>
        <w:t xml:space="preserve">Yüksekokul Sekreteri          </w:t>
      </w:r>
    </w:p>
    <w:p w14:paraId="4E428994" w14:textId="77777777" w:rsidR="00E22705" w:rsidRDefault="00E22705" w:rsidP="00E22705">
      <w:pPr>
        <w:ind w:firstLine="284"/>
        <w:jc w:val="center"/>
        <w:rPr>
          <w:bCs/>
          <w:sz w:val="24"/>
          <w:szCs w:val="24"/>
        </w:rPr>
      </w:pPr>
      <w:r>
        <w:rPr>
          <w:bCs/>
          <w:sz w:val="24"/>
          <w:szCs w:val="24"/>
        </w:rPr>
        <w:t xml:space="preserve">                                                                   </w:t>
      </w:r>
      <w:r>
        <w:rPr>
          <w:bCs/>
          <w:sz w:val="24"/>
          <w:szCs w:val="24"/>
        </w:rPr>
        <w:tab/>
      </w:r>
      <w:r>
        <w:rPr>
          <w:bCs/>
          <w:sz w:val="24"/>
          <w:szCs w:val="24"/>
        </w:rPr>
        <w:tab/>
      </w:r>
      <w:r>
        <w:rPr>
          <w:sz w:val="24"/>
          <w:szCs w:val="24"/>
        </w:rPr>
        <w:t>R</w:t>
      </w:r>
      <w:r>
        <w:rPr>
          <w:bCs/>
          <w:sz w:val="24"/>
          <w:szCs w:val="24"/>
        </w:rPr>
        <w:t>APORTÖR</w:t>
      </w:r>
      <w:r>
        <w:rPr>
          <w:sz w:val="24"/>
          <w:szCs w:val="24"/>
        </w:rPr>
        <w:t xml:space="preserve">                </w:t>
      </w:r>
    </w:p>
    <w:p w14:paraId="69A4CABB" w14:textId="77777777" w:rsidR="00E22705" w:rsidRDefault="00E22705" w:rsidP="00E22705">
      <w:pPr>
        <w:jc w:val="center"/>
        <w:rPr>
          <w:bCs/>
          <w:sz w:val="24"/>
          <w:szCs w:val="24"/>
        </w:rPr>
      </w:pPr>
    </w:p>
    <w:p w14:paraId="72024B36" w14:textId="77777777" w:rsidR="0061517B" w:rsidRDefault="0061517B" w:rsidP="0061517B">
      <w:pPr>
        <w:jc w:val="center"/>
        <w:rPr>
          <w:bCs/>
          <w:sz w:val="24"/>
          <w:szCs w:val="24"/>
        </w:rPr>
      </w:pPr>
    </w:p>
    <w:p w14:paraId="5D0C4A4E" w14:textId="77777777" w:rsidR="00F474C5" w:rsidRDefault="00F474C5" w:rsidP="00504B4B">
      <w:pPr>
        <w:ind w:firstLine="0"/>
        <w:jc w:val="left"/>
        <w:rPr>
          <w:bCs/>
          <w:sz w:val="24"/>
          <w:szCs w:val="24"/>
        </w:rPr>
      </w:pPr>
    </w:p>
    <w:sectPr w:rsidR="00F474C5" w:rsidSect="00DB0C33">
      <w:footerReference w:type="default" r:id="rId8"/>
      <w:pgSz w:w="11906" w:h="16838" w:code="9"/>
      <w:pgMar w:top="993"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E2C4" w14:textId="77777777" w:rsidR="00362526" w:rsidRDefault="00362526" w:rsidP="00467D35">
      <w:r>
        <w:separator/>
      </w:r>
    </w:p>
  </w:endnote>
  <w:endnote w:type="continuationSeparator" w:id="0">
    <w:p w14:paraId="4A99A0CB" w14:textId="77777777" w:rsidR="00362526" w:rsidRDefault="00362526"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27262"/>
      <w:docPartObj>
        <w:docPartGallery w:val="Page Numbers (Bottom of Page)"/>
        <w:docPartUnique/>
      </w:docPartObj>
    </w:sdtPr>
    <w:sdtEndPr>
      <w:rPr>
        <w:color w:val="808080" w:themeColor="background1" w:themeShade="80"/>
        <w:sz w:val="20"/>
        <w:szCs w:val="20"/>
      </w:rPr>
    </w:sdtEndPr>
    <w:sdtContent>
      <w:p w14:paraId="5061ED19" w14:textId="77777777"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205897">
          <w:rPr>
            <w:noProof/>
            <w:color w:val="808080" w:themeColor="background1" w:themeShade="80"/>
            <w:sz w:val="20"/>
            <w:szCs w:val="20"/>
          </w:rPr>
          <w:t>5</w:t>
        </w:r>
        <w:r w:rsidRPr="00467D35">
          <w:rPr>
            <w:color w:val="808080" w:themeColor="background1" w:themeShade="80"/>
            <w:sz w:val="20"/>
            <w:szCs w:val="20"/>
          </w:rPr>
          <w:fldChar w:fldCharType="end"/>
        </w:r>
      </w:p>
    </w:sdtContent>
  </w:sdt>
  <w:p w14:paraId="57D1B6B7" w14:textId="77777777"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2874" w14:textId="77777777" w:rsidR="00362526" w:rsidRDefault="00362526" w:rsidP="00467D35">
      <w:r>
        <w:separator/>
      </w:r>
    </w:p>
  </w:footnote>
  <w:footnote w:type="continuationSeparator" w:id="0">
    <w:p w14:paraId="6FBD332C" w14:textId="77777777" w:rsidR="00362526" w:rsidRDefault="00362526"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16cid:durableId="875849654">
    <w:abstractNumId w:val="18"/>
  </w:num>
  <w:num w:numId="2" w16cid:durableId="608974282">
    <w:abstractNumId w:val="0"/>
  </w:num>
  <w:num w:numId="3" w16cid:durableId="813524568">
    <w:abstractNumId w:val="14"/>
  </w:num>
  <w:num w:numId="4" w16cid:durableId="438793916">
    <w:abstractNumId w:val="4"/>
  </w:num>
  <w:num w:numId="5" w16cid:durableId="427120993">
    <w:abstractNumId w:val="19"/>
  </w:num>
  <w:num w:numId="6" w16cid:durableId="354504261">
    <w:abstractNumId w:val="15"/>
  </w:num>
  <w:num w:numId="7" w16cid:durableId="360133917">
    <w:abstractNumId w:val="20"/>
  </w:num>
  <w:num w:numId="8" w16cid:durableId="1166937276">
    <w:abstractNumId w:val="23"/>
  </w:num>
  <w:num w:numId="9" w16cid:durableId="903951856">
    <w:abstractNumId w:val="17"/>
  </w:num>
  <w:num w:numId="10" w16cid:durableId="1361005022">
    <w:abstractNumId w:val="6"/>
  </w:num>
  <w:num w:numId="11" w16cid:durableId="1137382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5241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3138929">
    <w:abstractNumId w:val="8"/>
  </w:num>
  <w:num w:numId="14" w16cid:durableId="980888601">
    <w:abstractNumId w:val="7"/>
  </w:num>
  <w:num w:numId="15" w16cid:durableId="408427796">
    <w:abstractNumId w:val="16"/>
  </w:num>
  <w:num w:numId="16" w16cid:durableId="139633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6731749">
    <w:abstractNumId w:val="10"/>
  </w:num>
  <w:num w:numId="18" w16cid:durableId="1547445369">
    <w:abstractNumId w:val="9"/>
  </w:num>
  <w:num w:numId="19" w16cid:durableId="1933659393">
    <w:abstractNumId w:val="1"/>
  </w:num>
  <w:num w:numId="20" w16cid:durableId="2079982727">
    <w:abstractNumId w:val="2"/>
  </w:num>
  <w:num w:numId="21" w16cid:durableId="1180853089">
    <w:abstractNumId w:val="3"/>
  </w:num>
  <w:num w:numId="22" w16cid:durableId="326252885">
    <w:abstractNumId w:val="5"/>
  </w:num>
  <w:num w:numId="23" w16cid:durableId="1218250189">
    <w:abstractNumId w:val="21"/>
  </w:num>
  <w:num w:numId="24" w16cid:durableId="1236934054">
    <w:abstractNumId w:val="13"/>
  </w:num>
  <w:num w:numId="25" w16cid:durableId="574780776">
    <w:abstractNumId w:val="12"/>
  </w:num>
  <w:num w:numId="26" w16cid:durableId="175079321">
    <w:abstractNumId w:val="22"/>
  </w:num>
  <w:num w:numId="27" w16cid:durableId="4316285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18A0"/>
    <w:rsid w:val="0002444E"/>
    <w:rsid w:val="000249C6"/>
    <w:rsid w:val="00024B9C"/>
    <w:rsid w:val="00024CCE"/>
    <w:rsid w:val="000250E4"/>
    <w:rsid w:val="00025607"/>
    <w:rsid w:val="000268C8"/>
    <w:rsid w:val="00027C97"/>
    <w:rsid w:val="00027E68"/>
    <w:rsid w:val="0003015B"/>
    <w:rsid w:val="0003083E"/>
    <w:rsid w:val="00033B45"/>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19F"/>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151"/>
    <w:rsid w:val="000B1776"/>
    <w:rsid w:val="000B1A41"/>
    <w:rsid w:val="000B2296"/>
    <w:rsid w:val="000B22C6"/>
    <w:rsid w:val="000B2E6C"/>
    <w:rsid w:val="000B2ECC"/>
    <w:rsid w:val="000B2F7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0628"/>
    <w:rsid w:val="000F2C2E"/>
    <w:rsid w:val="000F342A"/>
    <w:rsid w:val="000F4055"/>
    <w:rsid w:val="000F4F82"/>
    <w:rsid w:val="000F7FDE"/>
    <w:rsid w:val="001017F1"/>
    <w:rsid w:val="001028CC"/>
    <w:rsid w:val="00102B21"/>
    <w:rsid w:val="001031B7"/>
    <w:rsid w:val="001032F7"/>
    <w:rsid w:val="0010374A"/>
    <w:rsid w:val="00105813"/>
    <w:rsid w:val="00106AF9"/>
    <w:rsid w:val="00106DD0"/>
    <w:rsid w:val="00107633"/>
    <w:rsid w:val="001078E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3C6"/>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97"/>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5AB"/>
    <w:rsid w:val="00267BA6"/>
    <w:rsid w:val="00270828"/>
    <w:rsid w:val="00271DDB"/>
    <w:rsid w:val="0027288C"/>
    <w:rsid w:val="00272B03"/>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16FD"/>
    <w:rsid w:val="002B3260"/>
    <w:rsid w:val="002B52B0"/>
    <w:rsid w:val="002B57C2"/>
    <w:rsid w:val="002B5F4D"/>
    <w:rsid w:val="002B77BE"/>
    <w:rsid w:val="002C003D"/>
    <w:rsid w:val="002C0EF6"/>
    <w:rsid w:val="002C1449"/>
    <w:rsid w:val="002C3E2D"/>
    <w:rsid w:val="002C3F31"/>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3F7"/>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6D07"/>
    <w:rsid w:val="00357150"/>
    <w:rsid w:val="00360AE9"/>
    <w:rsid w:val="00360CA5"/>
    <w:rsid w:val="00362526"/>
    <w:rsid w:val="00362F61"/>
    <w:rsid w:val="00363952"/>
    <w:rsid w:val="00363F5A"/>
    <w:rsid w:val="00363FA5"/>
    <w:rsid w:val="0036474F"/>
    <w:rsid w:val="003647A7"/>
    <w:rsid w:val="00365884"/>
    <w:rsid w:val="003665A2"/>
    <w:rsid w:val="003667A1"/>
    <w:rsid w:val="00366C9B"/>
    <w:rsid w:val="00367249"/>
    <w:rsid w:val="0036728B"/>
    <w:rsid w:val="00367781"/>
    <w:rsid w:val="00367CBF"/>
    <w:rsid w:val="0037044D"/>
    <w:rsid w:val="0037226B"/>
    <w:rsid w:val="00373299"/>
    <w:rsid w:val="00374485"/>
    <w:rsid w:val="0037748B"/>
    <w:rsid w:val="003801FC"/>
    <w:rsid w:val="00381685"/>
    <w:rsid w:val="003816CB"/>
    <w:rsid w:val="003816F8"/>
    <w:rsid w:val="003824F2"/>
    <w:rsid w:val="00383DD0"/>
    <w:rsid w:val="00384798"/>
    <w:rsid w:val="00384D57"/>
    <w:rsid w:val="00385541"/>
    <w:rsid w:val="00385752"/>
    <w:rsid w:val="00386145"/>
    <w:rsid w:val="00387CAF"/>
    <w:rsid w:val="003900B0"/>
    <w:rsid w:val="00390135"/>
    <w:rsid w:val="0039025B"/>
    <w:rsid w:val="003926BC"/>
    <w:rsid w:val="003928B1"/>
    <w:rsid w:val="00394E65"/>
    <w:rsid w:val="00395954"/>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07E44"/>
    <w:rsid w:val="00410054"/>
    <w:rsid w:val="00410931"/>
    <w:rsid w:val="00410B62"/>
    <w:rsid w:val="00411299"/>
    <w:rsid w:val="00412A75"/>
    <w:rsid w:val="00413842"/>
    <w:rsid w:val="00413AB1"/>
    <w:rsid w:val="00415527"/>
    <w:rsid w:val="00416C2C"/>
    <w:rsid w:val="00417B46"/>
    <w:rsid w:val="00420E23"/>
    <w:rsid w:val="00421981"/>
    <w:rsid w:val="00421BE2"/>
    <w:rsid w:val="004221D2"/>
    <w:rsid w:val="0042268D"/>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37E80"/>
    <w:rsid w:val="0044018A"/>
    <w:rsid w:val="004402AA"/>
    <w:rsid w:val="00442BFA"/>
    <w:rsid w:val="0044305F"/>
    <w:rsid w:val="00444082"/>
    <w:rsid w:val="00444C95"/>
    <w:rsid w:val="00444E83"/>
    <w:rsid w:val="00445C3A"/>
    <w:rsid w:val="00447151"/>
    <w:rsid w:val="00447BCA"/>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09E7"/>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2A07"/>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468"/>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741"/>
    <w:rsid w:val="00551849"/>
    <w:rsid w:val="005538E7"/>
    <w:rsid w:val="0055427B"/>
    <w:rsid w:val="00555B0A"/>
    <w:rsid w:val="00555C97"/>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67C0C"/>
    <w:rsid w:val="0057026F"/>
    <w:rsid w:val="00571537"/>
    <w:rsid w:val="00572ED1"/>
    <w:rsid w:val="00572F75"/>
    <w:rsid w:val="0057436C"/>
    <w:rsid w:val="00575347"/>
    <w:rsid w:val="00575E72"/>
    <w:rsid w:val="00576C32"/>
    <w:rsid w:val="00581ECB"/>
    <w:rsid w:val="005821D6"/>
    <w:rsid w:val="00582ADA"/>
    <w:rsid w:val="00583450"/>
    <w:rsid w:val="00584723"/>
    <w:rsid w:val="00585E5E"/>
    <w:rsid w:val="0058616F"/>
    <w:rsid w:val="0059021A"/>
    <w:rsid w:val="00591605"/>
    <w:rsid w:val="00592C87"/>
    <w:rsid w:val="00592C88"/>
    <w:rsid w:val="00593FA1"/>
    <w:rsid w:val="00595A2B"/>
    <w:rsid w:val="00596881"/>
    <w:rsid w:val="00597910"/>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BD0"/>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1DF"/>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17B"/>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5BA5"/>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B7"/>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0C49"/>
    <w:rsid w:val="006F2263"/>
    <w:rsid w:val="006F27C1"/>
    <w:rsid w:val="006F3C85"/>
    <w:rsid w:val="006F61C5"/>
    <w:rsid w:val="006F6A62"/>
    <w:rsid w:val="006F7925"/>
    <w:rsid w:val="006F7FAD"/>
    <w:rsid w:val="00700B71"/>
    <w:rsid w:val="00700DB9"/>
    <w:rsid w:val="00701318"/>
    <w:rsid w:val="00701C71"/>
    <w:rsid w:val="00704B23"/>
    <w:rsid w:val="0070754D"/>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2B25"/>
    <w:rsid w:val="00753895"/>
    <w:rsid w:val="00753F07"/>
    <w:rsid w:val="0075603F"/>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179"/>
    <w:rsid w:val="007F0408"/>
    <w:rsid w:val="007F1153"/>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1357"/>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5B8A"/>
    <w:rsid w:val="00886282"/>
    <w:rsid w:val="0088637D"/>
    <w:rsid w:val="0089067D"/>
    <w:rsid w:val="00890A79"/>
    <w:rsid w:val="00890B1F"/>
    <w:rsid w:val="008923D6"/>
    <w:rsid w:val="008927BD"/>
    <w:rsid w:val="008937AB"/>
    <w:rsid w:val="00893A4A"/>
    <w:rsid w:val="00893F04"/>
    <w:rsid w:val="008941CA"/>
    <w:rsid w:val="008943BF"/>
    <w:rsid w:val="00894429"/>
    <w:rsid w:val="00894D9F"/>
    <w:rsid w:val="00896C1F"/>
    <w:rsid w:val="0089786B"/>
    <w:rsid w:val="00897881"/>
    <w:rsid w:val="008A00D8"/>
    <w:rsid w:val="008A1AB4"/>
    <w:rsid w:val="008A2AA8"/>
    <w:rsid w:val="008A3E6E"/>
    <w:rsid w:val="008A3F94"/>
    <w:rsid w:val="008A42D1"/>
    <w:rsid w:val="008A59E8"/>
    <w:rsid w:val="008A5FAC"/>
    <w:rsid w:val="008B0EFF"/>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429"/>
    <w:rsid w:val="00913932"/>
    <w:rsid w:val="00913971"/>
    <w:rsid w:val="0091455F"/>
    <w:rsid w:val="00916B92"/>
    <w:rsid w:val="00917C8E"/>
    <w:rsid w:val="00917CEC"/>
    <w:rsid w:val="00917EFF"/>
    <w:rsid w:val="00921070"/>
    <w:rsid w:val="009210C2"/>
    <w:rsid w:val="009219AB"/>
    <w:rsid w:val="00921E8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110A"/>
    <w:rsid w:val="0095290B"/>
    <w:rsid w:val="00952D08"/>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023"/>
    <w:rsid w:val="00977C65"/>
    <w:rsid w:val="00977D79"/>
    <w:rsid w:val="00981091"/>
    <w:rsid w:val="00981AB5"/>
    <w:rsid w:val="00981E42"/>
    <w:rsid w:val="00983021"/>
    <w:rsid w:val="00984648"/>
    <w:rsid w:val="00985002"/>
    <w:rsid w:val="00985402"/>
    <w:rsid w:val="009858F2"/>
    <w:rsid w:val="00985A1E"/>
    <w:rsid w:val="00986E97"/>
    <w:rsid w:val="00990989"/>
    <w:rsid w:val="00990A6C"/>
    <w:rsid w:val="00991294"/>
    <w:rsid w:val="00991762"/>
    <w:rsid w:val="009919E7"/>
    <w:rsid w:val="00991D27"/>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100"/>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52D3"/>
    <w:rsid w:val="00A16504"/>
    <w:rsid w:val="00A170C9"/>
    <w:rsid w:val="00A174BA"/>
    <w:rsid w:val="00A20271"/>
    <w:rsid w:val="00A206C3"/>
    <w:rsid w:val="00A21696"/>
    <w:rsid w:val="00A21E4F"/>
    <w:rsid w:val="00A2233E"/>
    <w:rsid w:val="00A22CC5"/>
    <w:rsid w:val="00A23EDE"/>
    <w:rsid w:val="00A25324"/>
    <w:rsid w:val="00A25A48"/>
    <w:rsid w:val="00A26187"/>
    <w:rsid w:val="00A26228"/>
    <w:rsid w:val="00A269C9"/>
    <w:rsid w:val="00A26AB2"/>
    <w:rsid w:val="00A27217"/>
    <w:rsid w:val="00A2730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2D6"/>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53BE"/>
    <w:rsid w:val="00AA577A"/>
    <w:rsid w:val="00AA5978"/>
    <w:rsid w:val="00AA6B97"/>
    <w:rsid w:val="00AA7046"/>
    <w:rsid w:val="00AA7363"/>
    <w:rsid w:val="00AA7DAF"/>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CA"/>
    <w:rsid w:val="00AE7BF8"/>
    <w:rsid w:val="00AF06ED"/>
    <w:rsid w:val="00AF0B77"/>
    <w:rsid w:val="00AF0F32"/>
    <w:rsid w:val="00AF29C9"/>
    <w:rsid w:val="00AF3716"/>
    <w:rsid w:val="00AF4285"/>
    <w:rsid w:val="00AF4608"/>
    <w:rsid w:val="00AF48DF"/>
    <w:rsid w:val="00AF48F5"/>
    <w:rsid w:val="00AF4957"/>
    <w:rsid w:val="00AF4CCA"/>
    <w:rsid w:val="00AF58B5"/>
    <w:rsid w:val="00AF5905"/>
    <w:rsid w:val="00AF5D31"/>
    <w:rsid w:val="00AF7B22"/>
    <w:rsid w:val="00B01F21"/>
    <w:rsid w:val="00B01F90"/>
    <w:rsid w:val="00B02015"/>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5F5"/>
    <w:rsid w:val="00B277C4"/>
    <w:rsid w:val="00B3025E"/>
    <w:rsid w:val="00B31EB2"/>
    <w:rsid w:val="00B322AF"/>
    <w:rsid w:val="00B324CA"/>
    <w:rsid w:val="00B32B97"/>
    <w:rsid w:val="00B33585"/>
    <w:rsid w:val="00B33D13"/>
    <w:rsid w:val="00B34D5D"/>
    <w:rsid w:val="00B352D4"/>
    <w:rsid w:val="00B35762"/>
    <w:rsid w:val="00B365BB"/>
    <w:rsid w:val="00B37AE2"/>
    <w:rsid w:val="00B403BF"/>
    <w:rsid w:val="00B40657"/>
    <w:rsid w:val="00B40E13"/>
    <w:rsid w:val="00B42674"/>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15B6"/>
    <w:rsid w:val="00B630E9"/>
    <w:rsid w:val="00B63CFF"/>
    <w:rsid w:val="00B64126"/>
    <w:rsid w:val="00B644C7"/>
    <w:rsid w:val="00B64907"/>
    <w:rsid w:val="00B6509D"/>
    <w:rsid w:val="00B653ED"/>
    <w:rsid w:val="00B65D55"/>
    <w:rsid w:val="00B660ED"/>
    <w:rsid w:val="00B67D7E"/>
    <w:rsid w:val="00B7068C"/>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9E4"/>
    <w:rsid w:val="00BA1C43"/>
    <w:rsid w:val="00BA22DC"/>
    <w:rsid w:val="00BA24F0"/>
    <w:rsid w:val="00BA2AA9"/>
    <w:rsid w:val="00BA2C7C"/>
    <w:rsid w:val="00BA3EE5"/>
    <w:rsid w:val="00BA40E3"/>
    <w:rsid w:val="00BA4F56"/>
    <w:rsid w:val="00BA503D"/>
    <w:rsid w:val="00BA6B72"/>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6826"/>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072D9"/>
    <w:rsid w:val="00C10467"/>
    <w:rsid w:val="00C10882"/>
    <w:rsid w:val="00C12753"/>
    <w:rsid w:val="00C13474"/>
    <w:rsid w:val="00C13FA0"/>
    <w:rsid w:val="00C14555"/>
    <w:rsid w:val="00C1497A"/>
    <w:rsid w:val="00C14CA4"/>
    <w:rsid w:val="00C14E10"/>
    <w:rsid w:val="00C169DA"/>
    <w:rsid w:val="00C17339"/>
    <w:rsid w:val="00C17631"/>
    <w:rsid w:val="00C17C22"/>
    <w:rsid w:val="00C200F8"/>
    <w:rsid w:val="00C20F10"/>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06A1"/>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5D60"/>
    <w:rsid w:val="00C87228"/>
    <w:rsid w:val="00C912E3"/>
    <w:rsid w:val="00C92650"/>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0017"/>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3643"/>
    <w:rsid w:val="00D14030"/>
    <w:rsid w:val="00D1508A"/>
    <w:rsid w:val="00D151ED"/>
    <w:rsid w:val="00D1529A"/>
    <w:rsid w:val="00D15496"/>
    <w:rsid w:val="00D1568D"/>
    <w:rsid w:val="00D15C06"/>
    <w:rsid w:val="00D16D70"/>
    <w:rsid w:val="00D16FBC"/>
    <w:rsid w:val="00D178A7"/>
    <w:rsid w:val="00D201BD"/>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647D"/>
    <w:rsid w:val="00D57C2C"/>
    <w:rsid w:val="00D57C3D"/>
    <w:rsid w:val="00D61868"/>
    <w:rsid w:val="00D6356D"/>
    <w:rsid w:val="00D66650"/>
    <w:rsid w:val="00D67220"/>
    <w:rsid w:val="00D67B9D"/>
    <w:rsid w:val="00D70F7D"/>
    <w:rsid w:val="00D71D68"/>
    <w:rsid w:val="00D73B56"/>
    <w:rsid w:val="00D7461D"/>
    <w:rsid w:val="00D76256"/>
    <w:rsid w:val="00D76473"/>
    <w:rsid w:val="00D7697B"/>
    <w:rsid w:val="00D76E62"/>
    <w:rsid w:val="00D77F6B"/>
    <w:rsid w:val="00D80910"/>
    <w:rsid w:val="00D83E64"/>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59A"/>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437"/>
    <w:rsid w:val="00DE1BC7"/>
    <w:rsid w:val="00DE3666"/>
    <w:rsid w:val="00DE3928"/>
    <w:rsid w:val="00DE4AEF"/>
    <w:rsid w:val="00DE5645"/>
    <w:rsid w:val="00DE5863"/>
    <w:rsid w:val="00DE6EB9"/>
    <w:rsid w:val="00DF0172"/>
    <w:rsid w:val="00DF0316"/>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3B8"/>
    <w:rsid w:val="00E15C28"/>
    <w:rsid w:val="00E202E5"/>
    <w:rsid w:val="00E21619"/>
    <w:rsid w:val="00E21E08"/>
    <w:rsid w:val="00E22705"/>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AC8"/>
    <w:rsid w:val="00E376B6"/>
    <w:rsid w:val="00E41D16"/>
    <w:rsid w:val="00E42F53"/>
    <w:rsid w:val="00E4319D"/>
    <w:rsid w:val="00E431D4"/>
    <w:rsid w:val="00E4367E"/>
    <w:rsid w:val="00E43B62"/>
    <w:rsid w:val="00E43BD5"/>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6783F"/>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2632"/>
    <w:rsid w:val="00E93094"/>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4FDD"/>
    <w:rsid w:val="00EC50E1"/>
    <w:rsid w:val="00EC55C9"/>
    <w:rsid w:val="00EC66B1"/>
    <w:rsid w:val="00EC6ED4"/>
    <w:rsid w:val="00EC7D72"/>
    <w:rsid w:val="00ED3568"/>
    <w:rsid w:val="00ED39F4"/>
    <w:rsid w:val="00ED4260"/>
    <w:rsid w:val="00ED4CCE"/>
    <w:rsid w:val="00ED781C"/>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223"/>
    <w:rsid w:val="00EF3EFD"/>
    <w:rsid w:val="00EF43DC"/>
    <w:rsid w:val="00EF762F"/>
    <w:rsid w:val="00F01336"/>
    <w:rsid w:val="00F01CDE"/>
    <w:rsid w:val="00F02C77"/>
    <w:rsid w:val="00F02EF6"/>
    <w:rsid w:val="00F02F45"/>
    <w:rsid w:val="00F03B15"/>
    <w:rsid w:val="00F043D6"/>
    <w:rsid w:val="00F05AC1"/>
    <w:rsid w:val="00F10232"/>
    <w:rsid w:val="00F1090C"/>
    <w:rsid w:val="00F11012"/>
    <w:rsid w:val="00F11396"/>
    <w:rsid w:val="00F11770"/>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10D"/>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5BFD"/>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6C0D4-2889-468C-A4CC-FF5A21D5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1805</Words>
  <Characters>10292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Kadir SAYILIR</cp:lastModifiedBy>
  <cp:revision>275</cp:revision>
  <cp:lastPrinted>2023-12-15T09:26:00Z</cp:lastPrinted>
  <dcterms:created xsi:type="dcterms:W3CDTF">2019-05-22T06:33:00Z</dcterms:created>
  <dcterms:modified xsi:type="dcterms:W3CDTF">2023-12-15T09:27:00Z</dcterms:modified>
</cp:coreProperties>
</file>