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EFEA" w14:textId="77777777" w:rsidR="00C956E9" w:rsidRDefault="00C956E9" w:rsidP="00B85319">
      <w:pPr>
        <w:ind w:firstLine="0"/>
        <w:jc w:val="center"/>
        <w:rPr>
          <w:b/>
          <w:sz w:val="24"/>
          <w:szCs w:val="24"/>
        </w:rPr>
      </w:pPr>
      <w:r>
        <w:rPr>
          <w:b/>
          <w:sz w:val="24"/>
          <w:szCs w:val="24"/>
        </w:rPr>
        <w:t>T.C</w:t>
      </w:r>
      <w:r w:rsidR="00090350">
        <w:rPr>
          <w:b/>
          <w:sz w:val="24"/>
          <w:szCs w:val="24"/>
        </w:rPr>
        <w:t>.</w:t>
      </w:r>
    </w:p>
    <w:p w14:paraId="455EA8A4" w14:textId="77777777" w:rsidR="00C956E9" w:rsidRDefault="00C956E9" w:rsidP="00B85319">
      <w:pPr>
        <w:pStyle w:val="Balk6"/>
        <w:ind w:firstLine="0"/>
        <w:rPr>
          <w:szCs w:val="24"/>
        </w:rPr>
      </w:pPr>
      <w:r>
        <w:rPr>
          <w:szCs w:val="24"/>
        </w:rPr>
        <w:t>DOKUZ EYLÜL ÜNİVERSİTESİ</w:t>
      </w:r>
    </w:p>
    <w:p w14:paraId="5B78841A" w14:textId="77777777" w:rsidR="00C956E9" w:rsidRDefault="00C956E9" w:rsidP="00B85319">
      <w:pPr>
        <w:pStyle w:val="Balk6"/>
        <w:ind w:left="-142" w:firstLine="142"/>
        <w:rPr>
          <w:szCs w:val="24"/>
        </w:rPr>
      </w:pPr>
      <w:r>
        <w:rPr>
          <w:szCs w:val="24"/>
        </w:rPr>
        <w:t>DEVLET KONSERVATUVARI</w:t>
      </w:r>
    </w:p>
    <w:p w14:paraId="3970C232" w14:textId="77777777" w:rsidR="00C956E9" w:rsidRDefault="00E521C1" w:rsidP="00B85319">
      <w:pPr>
        <w:pStyle w:val="Balk8"/>
        <w:ind w:firstLine="0"/>
        <w:jc w:val="center"/>
        <w:rPr>
          <w:b/>
          <w:u w:val="single"/>
        </w:rPr>
      </w:pPr>
      <w:r>
        <w:rPr>
          <w:b/>
          <w:u w:val="single"/>
        </w:rPr>
        <w:t xml:space="preserve">Yönetim Kurulu </w:t>
      </w:r>
      <w:r w:rsidR="00C956E9">
        <w:rPr>
          <w:b/>
          <w:u w:val="single"/>
        </w:rPr>
        <w:t>Kararı</w:t>
      </w:r>
    </w:p>
    <w:p w14:paraId="35D6CF75" w14:textId="77777777" w:rsidR="00C956E9" w:rsidRDefault="00C956E9" w:rsidP="00C956E9">
      <w:pPr>
        <w:tabs>
          <w:tab w:val="left" w:pos="567"/>
        </w:tabs>
        <w:ind w:left="709" w:firstLine="720"/>
        <w:jc w:val="center"/>
        <w:rPr>
          <w:sz w:val="24"/>
          <w:szCs w:val="24"/>
          <w:u w:val="single"/>
        </w:rPr>
      </w:pPr>
    </w:p>
    <w:p w14:paraId="0CE18670" w14:textId="77777777" w:rsidR="00B14F34" w:rsidRDefault="005E5904" w:rsidP="00B14F34">
      <w:pPr>
        <w:tabs>
          <w:tab w:val="left" w:pos="567"/>
          <w:tab w:val="left" w:pos="6096"/>
        </w:tabs>
        <w:ind w:left="567" w:hanging="567"/>
        <w:rPr>
          <w:b/>
          <w:sz w:val="24"/>
          <w:szCs w:val="24"/>
        </w:rPr>
      </w:pPr>
      <w:r>
        <w:rPr>
          <w:b/>
          <w:sz w:val="24"/>
          <w:szCs w:val="24"/>
        </w:rPr>
        <w:t>Toplantı Tarihi: 08/12/2021</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sidR="00B7068C">
        <w:rPr>
          <w:b/>
          <w:sz w:val="24"/>
          <w:szCs w:val="24"/>
        </w:rPr>
        <w:t xml:space="preserve">    </w:t>
      </w:r>
      <w:r w:rsidR="00F267F6">
        <w:rPr>
          <w:b/>
          <w:sz w:val="24"/>
          <w:szCs w:val="24"/>
        </w:rPr>
        <w:t xml:space="preserve"> </w:t>
      </w:r>
      <w:r w:rsidR="00175C5A">
        <w:rPr>
          <w:b/>
          <w:sz w:val="24"/>
          <w:szCs w:val="24"/>
        </w:rPr>
        <w:tab/>
      </w:r>
      <w:r w:rsidR="00766BF0">
        <w:rPr>
          <w:b/>
          <w:sz w:val="24"/>
          <w:szCs w:val="24"/>
        </w:rPr>
        <w:t xml:space="preserve">     </w:t>
      </w:r>
      <w:r w:rsidR="00CB2CE3">
        <w:rPr>
          <w:b/>
          <w:sz w:val="24"/>
          <w:szCs w:val="24"/>
        </w:rPr>
        <w:t>Toplantı Sayısı:</w:t>
      </w:r>
      <w:r w:rsidR="0075255B">
        <w:rPr>
          <w:b/>
          <w:sz w:val="24"/>
          <w:szCs w:val="24"/>
        </w:rPr>
        <w:t xml:space="preserve"> </w:t>
      </w:r>
      <w:r>
        <w:rPr>
          <w:b/>
          <w:sz w:val="24"/>
          <w:szCs w:val="24"/>
        </w:rPr>
        <w:t>29</w:t>
      </w:r>
    </w:p>
    <w:p w14:paraId="42EF1C60" w14:textId="77777777" w:rsidR="00B14F34" w:rsidRDefault="00B14F34" w:rsidP="00B14F34">
      <w:pPr>
        <w:tabs>
          <w:tab w:val="left" w:pos="567"/>
          <w:tab w:val="left" w:pos="6096"/>
        </w:tabs>
        <w:ind w:left="567" w:hanging="567"/>
        <w:rPr>
          <w:b/>
          <w:sz w:val="24"/>
          <w:szCs w:val="24"/>
        </w:rPr>
      </w:pPr>
    </w:p>
    <w:p w14:paraId="6A2076B9" w14:textId="77777777" w:rsidR="008310B9" w:rsidRDefault="008310B9" w:rsidP="00B14F34">
      <w:pPr>
        <w:tabs>
          <w:tab w:val="left" w:pos="567"/>
          <w:tab w:val="left" w:pos="6096"/>
        </w:tabs>
        <w:ind w:left="567" w:hanging="567"/>
        <w:rPr>
          <w:b/>
          <w:sz w:val="24"/>
          <w:szCs w:val="24"/>
        </w:rPr>
      </w:pPr>
    </w:p>
    <w:p w14:paraId="7A778DF7" w14:textId="77777777"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1F7424">
        <w:rPr>
          <w:bCs/>
          <w:sz w:val="24"/>
          <w:szCs w:val="24"/>
        </w:rPr>
        <w:t xml:space="preserve">Kurulu 08/12/2021 </w:t>
      </w:r>
      <w:r w:rsidR="007141E4">
        <w:rPr>
          <w:bCs/>
          <w:sz w:val="24"/>
          <w:szCs w:val="24"/>
        </w:rPr>
        <w:t>tarihinde saat 13</w:t>
      </w:r>
      <w:r w:rsidR="00966F83">
        <w:rPr>
          <w:bCs/>
          <w:sz w:val="24"/>
          <w:szCs w:val="24"/>
        </w:rPr>
        <w:t>:0</w:t>
      </w:r>
      <w:r w:rsidR="00CB104D">
        <w:rPr>
          <w:bCs/>
          <w:sz w:val="24"/>
          <w:szCs w:val="24"/>
        </w:rPr>
        <w:t>0</w:t>
      </w:r>
      <w:r w:rsidR="005F2E3E">
        <w:rPr>
          <w:bCs/>
          <w:sz w:val="24"/>
          <w:szCs w:val="24"/>
        </w:rPr>
        <w:t xml:space="preserve">’da </w:t>
      </w:r>
      <w:r w:rsidR="00C169DA">
        <w:rPr>
          <w:bCs/>
          <w:sz w:val="24"/>
          <w:szCs w:val="24"/>
        </w:rPr>
        <w:t>Kons</w:t>
      </w:r>
      <w:r w:rsidR="005F2E3E">
        <w:rPr>
          <w:bCs/>
          <w:sz w:val="24"/>
          <w:szCs w:val="24"/>
        </w:rPr>
        <w:t>ervatuvar</w:t>
      </w:r>
      <w:r w:rsidR="00F80BF1">
        <w:rPr>
          <w:bCs/>
          <w:sz w:val="24"/>
          <w:szCs w:val="24"/>
        </w:rPr>
        <w:t xml:space="preserve"> Müdürü Prof. Ebru GÜNER CANBEY </w:t>
      </w:r>
      <w:r w:rsidR="008310B9" w:rsidRPr="008310B9">
        <w:rPr>
          <w:bCs/>
          <w:sz w:val="24"/>
          <w:szCs w:val="24"/>
        </w:rPr>
        <w:t>Başkanlığında toplandı.</w:t>
      </w:r>
    </w:p>
    <w:p w14:paraId="578E391C" w14:textId="77777777" w:rsidR="00084345" w:rsidRDefault="005A03A9" w:rsidP="00504B4B">
      <w:pPr>
        <w:tabs>
          <w:tab w:val="left" w:pos="0"/>
        </w:tabs>
        <w:ind w:left="42" w:firstLine="14"/>
        <w:rPr>
          <w:bCs/>
          <w:sz w:val="24"/>
          <w:szCs w:val="24"/>
        </w:rPr>
      </w:pPr>
      <w:r>
        <w:rPr>
          <w:bCs/>
          <w:sz w:val="24"/>
          <w:szCs w:val="24"/>
        </w:rPr>
        <w:tab/>
      </w:r>
    </w:p>
    <w:p w14:paraId="0631D518" w14:textId="77777777" w:rsidR="000471A5" w:rsidRPr="00504B4B" w:rsidRDefault="00084345"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14:paraId="40C8BF1A" w14:textId="77777777" w:rsidR="008310B9" w:rsidRDefault="008310B9" w:rsidP="00410054">
      <w:pPr>
        <w:ind w:firstLine="0"/>
        <w:rPr>
          <w:sz w:val="24"/>
          <w:szCs w:val="24"/>
        </w:rPr>
      </w:pPr>
    </w:p>
    <w:p w14:paraId="705829ED" w14:textId="77777777" w:rsidR="00D55C24" w:rsidRDefault="00D55C24" w:rsidP="00D55C24">
      <w:pPr>
        <w:ind w:firstLine="28"/>
        <w:rPr>
          <w:b/>
          <w:sz w:val="24"/>
          <w:szCs w:val="24"/>
          <w:u w:val="single"/>
        </w:rPr>
      </w:pPr>
      <w:r>
        <w:rPr>
          <w:b/>
          <w:sz w:val="24"/>
          <w:szCs w:val="24"/>
          <w:u w:val="single"/>
        </w:rPr>
        <w:t>GÜNDEM:</w:t>
      </w:r>
    </w:p>
    <w:p w14:paraId="014D4F01" w14:textId="77777777" w:rsidR="00D55C24" w:rsidRDefault="00D55C24" w:rsidP="00D55C24">
      <w:pPr>
        <w:ind w:firstLine="28"/>
        <w:rPr>
          <w:b/>
          <w:sz w:val="24"/>
          <w:szCs w:val="24"/>
          <w:u w:val="single"/>
        </w:rPr>
      </w:pPr>
    </w:p>
    <w:p w14:paraId="0DDC8E0B" w14:textId="77777777" w:rsidR="00D55C24" w:rsidRDefault="00D55C24" w:rsidP="00D55C24">
      <w:pPr>
        <w:pStyle w:val="ListeParagraf"/>
        <w:numPr>
          <w:ilvl w:val="0"/>
          <w:numId w:val="28"/>
        </w:numPr>
        <w:ind w:left="420"/>
        <w:rPr>
          <w:sz w:val="24"/>
          <w:szCs w:val="24"/>
        </w:rPr>
      </w:pPr>
      <w:r>
        <w:rPr>
          <w:sz w:val="24"/>
          <w:szCs w:val="24"/>
        </w:rPr>
        <w:t>Geçen toplantı kararlarının okunup imzalanması.</w:t>
      </w:r>
    </w:p>
    <w:p w14:paraId="6141E3B5" w14:textId="77777777" w:rsidR="001F7424" w:rsidRDefault="001F7424" w:rsidP="00D55C24">
      <w:pPr>
        <w:pStyle w:val="ListeParagraf"/>
        <w:numPr>
          <w:ilvl w:val="0"/>
          <w:numId w:val="28"/>
        </w:numPr>
        <w:ind w:left="420"/>
        <w:rPr>
          <w:sz w:val="24"/>
          <w:szCs w:val="24"/>
        </w:rPr>
      </w:pPr>
      <w:r>
        <w:rPr>
          <w:b/>
        </w:rPr>
        <w:t>-</w:t>
      </w:r>
      <w:r>
        <w:rPr>
          <w:sz w:val="24"/>
          <w:szCs w:val="24"/>
        </w:rPr>
        <w:t xml:space="preserve">Devlet Konservatuvarı </w:t>
      </w:r>
      <w:r w:rsidRPr="005E23BE">
        <w:rPr>
          <w:sz w:val="24"/>
          <w:szCs w:val="24"/>
        </w:rPr>
        <w:t xml:space="preserve">Döner Sermaye İşletmesi 22. Biriminin gelir getirici faaliyet alanı olarak yürütülen Müzik ve Sahne Sanatları Kurslarının; </w:t>
      </w:r>
      <w:proofErr w:type="gramStart"/>
      <w:r w:rsidRPr="005E23BE">
        <w:rPr>
          <w:sz w:val="24"/>
          <w:szCs w:val="24"/>
        </w:rPr>
        <w:t>04 -</w:t>
      </w:r>
      <w:proofErr w:type="gramEnd"/>
      <w:r w:rsidRPr="005E23BE">
        <w:rPr>
          <w:sz w:val="24"/>
          <w:szCs w:val="24"/>
        </w:rPr>
        <w:t xml:space="preserve"> 31 Ekim 2021 tarihleri arasında hafta içi 17:30 - 22:00  saatleri arası ve hafta sonları kurum imkanları ile  Konservatuvarımızda  düzenlenen “Yaşam Boyu Sürekli Eğitim Hobi </w:t>
      </w:r>
      <w:proofErr w:type="spellStart"/>
      <w:r w:rsidRPr="005E23BE">
        <w:rPr>
          <w:sz w:val="24"/>
          <w:szCs w:val="24"/>
        </w:rPr>
        <w:t>Kursları”ndan</w:t>
      </w:r>
      <w:proofErr w:type="spellEnd"/>
      <w:r w:rsidRPr="005E23BE">
        <w:rPr>
          <w:sz w:val="24"/>
          <w:szCs w:val="24"/>
        </w:rPr>
        <w:t xml:space="preserve"> elde edilen brüt gelirin dağılımı hakkında</w:t>
      </w:r>
    </w:p>
    <w:p w14:paraId="37C9866F" w14:textId="77777777" w:rsidR="001F7424" w:rsidRDefault="001F7424" w:rsidP="00D55C24">
      <w:pPr>
        <w:pStyle w:val="ListeParagraf"/>
        <w:numPr>
          <w:ilvl w:val="0"/>
          <w:numId w:val="28"/>
        </w:numPr>
        <w:ind w:left="420"/>
        <w:rPr>
          <w:sz w:val="24"/>
          <w:szCs w:val="24"/>
        </w:rPr>
      </w:pPr>
      <w:r w:rsidRPr="00145697">
        <w:rPr>
          <w:sz w:val="24"/>
          <w:szCs w:val="24"/>
        </w:rPr>
        <w:t xml:space="preserve">Devlet </w:t>
      </w:r>
      <w:proofErr w:type="gramStart"/>
      <w:r w:rsidRPr="00145697">
        <w:rPr>
          <w:sz w:val="24"/>
          <w:szCs w:val="24"/>
        </w:rPr>
        <w:t>Konservatuvarı  Döner</w:t>
      </w:r>
      <w:proofErr w:type="gramEnd"/>
      <w:r w:rsidRPr="00145697">
        <w:rPr>
          <w:sz w:val="24"/>
          <w:szCs w:val="24"/>
        </w:rPr>
        <w:t xml:space="preserve"> Sermaye İşletmesi 22. Biriminin gelir getirici faaliyet alanı olarak yürütülen Müzik ve Sahne Sanatları Kurslarının; </w:t>
      </w:r>
      <w:r w:rsidRPr="00145697">
        <w:rPr>
          <w:b/>
          <w:sz w:val="24"/>
          <w:szCs w:val="24"/>
        </w:rPr>
        <w:t>01 – 31 Aralık 2021 tarihleri</w:t>
      </w:r>
      <w:r w:rsidRPr="00145697">
        <w:rPr>
          <w:sz w:val="24"/>
          <w:szCs w:val="24"/>
        </w:rPr>
        <w:t xml:space="preserve"> arasında hafta içi 17:30 - 22:00  saatleri arası ve hafta sonları kurum imkanları ile  Konservatuvarımızda  düzenlenen </w:t>
      </w:r>
      <w:r w:rsidRPr="00145697">
        <w:rPr>
          <w:b/>
          <w:sz w:val="24"/>
          <w:szCs w:val="24"/>
        </w:rPr>
        <w:t xml:space="preserve">“Yaşam Boyu Sürekli Eğitim Hobi </w:t>
      </w:r>
      <w:proofErr w:type="spellStart"/>
      <w:r w:rsidRPr="00145697">
        <w:rPr>
          <w:b/>
          <w:sz w:val="24"/>
          <w:szCs w:val="24"/>
        </w:rPr>
        <w:t>Kursları</w:t>
      </w:r>
      <w:r w:rsidRPr="00145697">
        <w:rPr>
          <w:sz w:val="24"/>
          <w:szCs w:val="24"/>
        </w:rPr>
        <w:t>”nın</w:t>
      </w:r>
      <w:proofErr w:type="spellEnd"/>
      <w:r w:rsidRPr="00145697">
        <w:rPr>
          <w:sz w:val="24"/>
          <w:szCs w:val="24"/>
        </w:rPr>
        <w:t xml:space="preserve"> aşağıda belirtilen ücret tablosuna göre devamın sağlanması; hakkında</w:t>
      </w:r>
    </w:p>
    <w:p w14:paraId="4937333B" w14:textId="77777777" w:rsidR="001F7424" w:rsidRDefault="001F7424" w:rsidP="00D55C24">
      <w:pPr>
        <w:pStyle w:val="ListeParagraf"/>
        <w:numPr>
          <w:ilvl w:val="0"/>
          <w:numId w:val="28"/>
        </w:numPr>
        <w:ind w:left="420"/>
        <w:rPr>
          <w:sz w:val="24"/>
          <w:szCs w:val="24"/>
        </w:rPr>
      </w:pPr>
      <w:r w:rsidRPr="00F47D9E">
        <w:rPr>
          <w:sz w:val="24"/>
          <w:szCs w:val="24"/>
        </w:rPr>
        <w:t>Konservatuvarımızda Sözleşmeli olarak görev yapmakta olan Öğretim Elemanlarından aşağıdaki listede adı geçen 10(</w:t>
      </w:r>
      <w:proofErr w:type="gramStart"/>
      <w:r w:rsidRPr="00F47D9E">
        <w:rPr>
          <w:sz w:val="24"/>
          <w:szCs w:val="24"/>
        </w:rPr>
        <w:t>on)  kişinin</w:t>
      </w:r>
      <w:proofErr w:type="gramEnd"/>
      <w:r w:rsidRPr="00F47D9E">
        <w:rPr>
          <w:sz w:val="24"/>
          <w:szCs w:val="24"/>
        </w:rPr>
        <w:t xml:space="preserve"> 2022 yılında da çalıştırılmaları ile ilgili aylık brüt sözleşme </w:t>
      </w:r>
      <w:r>
        <w:rPr>
          <w:sz w:val="24"/>
          <w:szCs w:val="24"/>
        </w:rPr>
        <w:t>ücretlerinin belirlenmesi hakkında</w:t>
      </w:r>
    </w:p>
    <w:p w14:paraId="65B52F47" w14:textId="77777777" w:rsidR="00404245" w:rsidRDefault="00404245" w:rsidP="00D55C24">
      <w:pPr>
        <w:pStyle w:val="ListeParagraf"/>
        <w:numPr>
          <w:ilvl w:val="0"/>
          <w:numId w:val="28"/>
        </w:numPr>
        <w:ind w:left="420"/>
        <w:rPr>
          <w:sz w:val="24"/>
          <w:szCs w:val="24"/>
        </w:rPr>
      </w:pPr>
      <w:r w:rsidRPr="00F14DD0">
        <w:rPr>
          <w:sz w:val="24"/>
          <w:szCs w:val="24"/>
        </w:rPr>
        <w:t xml:space="preserve">Doç. Suzan </w:t>
      </w:r>
      <w:proofErr w:type="spellStart"/>
      <w:proofErr w:type="gramStart"/>
      <w:r w:rsidRPr="00F14DD0">
        <w:rPr>
          <w:sz w:val="24"/>
          <w:szCs w:val="24"/>
        </w:rPr>
        <w:t>SAYIN’ın</w:t>
      </w:r>
      <w:proofErr w:type="spellEnd"/>
      <w:r w:rsidRPr="00F14DD0">
        <w:rPr>
          <w:sz w:val="24"/>
          <w:szCs w:val="24"/>
        </w:rPr>
        <w:t xml:space="preserve">  görev</w:t>
      </w:r>
      <w:proofErr w:type="gramEnd"/>
      <w:r w:rsidRPr="00F14DD0">
        <w:rPr>
          <w:sz w:val="24"/>
          <w:szCs w:val="24"/>
        </w:rPr>
        <w:t xml:space="preserve"> süresi 16.01.2022 tarihinde sona ereceğinden, görev süresinin tekrar uzatılması</w:t>
      </w:r>
    </w:p>
    <w:p w14:paraId="72E3B69E" w14:textId="77777777" w:rsidR="00404245" w:rsidRPr="00404245" w:rsidRDefault="00404245" w:rsidP="00D55C24">
      <w:pPr>
        <w:pStyle w:val="ListeParagraf"/>
        <w:numPr>
          <w:ilvl w:val="0"/>
          <w:numId w:val="28"/>
        </w:numPr>
        <w:ind w:left="420"/>
        <w:rPr>
          <w:sz w:val="24"/>
          <w:szCs w:val="24"/>
        </w:rPr>
      </w:pPr>
      <w:r w:rsidRPr="00184735">
        <w:rPr>
          <w:sz w:val="24"/>
          <w:szCs w:val="24"/>
        </w:rPr>
        <w:t xml:space="preserve">Devlet </w:t>
      </w:r>
      <w:proofErr w:type="gramStart"/>
      <w:r w:rsidRPr="00184735">
        <w:rPr>
          <w:sz w:val="24"/>
          <w:szCs w:val="24"/>
        </w:rPr>
        <w:t>Konservatuvarı  Döner</w:t>
      </w:r>
      <w:proofErr w:type="gramEnd"/>
      <w:r w:rsidRPr="00184735">
        <w:rPr>
          <w:sz w:val="24"/>
          <w:szCs w:val="24"/>
        </w:rPr>
        <w:t xml:space="preserve"> Sermaye İşletmesi 22. Biriminde “Danışmanlık Projesi” yürütmek isteyen Müzik Bölümü  Başkanlığı Yaylı Çalgılar ASD </w:t>
      </w:r>
      <w:proofErr w:type="spellStart"/>
      <w:r w:rsidRPr="00184735">
        <w:rPr>
          <w:sz w:val="24"/>
          <w:szCs w:val="24"/>
        </w:rPr>
        <w:t>Kontrabas</w:t>
      </w:r>
      <w:proofErr w:type="spellEnd"/>
      <w:r w:rsidRPr="00184735">
        <w:rPr>
          <w:sz w:val="24"/>
          <w:szCs w:val="24"/>
        </w:rPr>
        <w:t xml:space="preserve"> Sanat Dalı Öğretim Görevlisi </w:t>
      </w:r>
      <w:proofErr w:type="spellStart"/>
      <w:r w:rsidRPr="00184735">
        <w:rPr>
          <w:sz w:val="24"/>
          <w:szCs w:val="24"/>
        </w:rPr>
        <w:t>İlkhan</w:t>
      </w:r>
      <w:proofErr w:type="spellEnd"/>
      <w:r w:rsidRPr="00184735">
        <w:rPr>
          <w:sz w:val="24"/>
          <w:szCs w:val="24"/>
        </w:rPr>
        <w:t xml:space="preserve"> </w:t>
      </w:r>
      <w:proofErr w:type="spellStart"/>
      <w:r w:rsidRPr="00184735">
        <w:rPr>
          <w:sz w:val="24"/>
          <w:szCs w:val="24"/>
        </w:rPr>
        <w:t>AYDOĞMUŞ’un</w:t>
      </w:r>
      <w:proofErr w:type="spellEnd"/>
      <w:r w:rsidRPr="00184735">
        <w:rPr>
          <w:sz w:val="24"/>
          <w:szCs w:val="24"/>
        </w:rPr>
        <w:t xml:space="preserve">; 01.12.2021 tarihinden itibaren 12 ay süreyle (1) yıllık </w:t>
      </w:r>
      <w:r w:rsidRPr="00184735">
        <w:rPr>
          <w:b/>
          <w:sz w:val="24"/>
          <w:szCs w:val="24"/>
          <w:shd w:val="clear" w:color="auto" w:fill="FFFFFF"/>
        </w:rPr>
        <w:t xml:space="preserve">Borusan </w:t>
      </w:r>
      <w:proofErr w:type="spellStart"/>
      <w:r w:rsidRPr="00184735">
        <w:rPr>
          <w:b/>
          <w:sz w:val="24"/>
          <w:szCs w:val="24"/>
          <w:shd w:val="clear" w:color="auto" w:fill="FFFFFF"/>
        </w:rPr>
        <w:t>Istanbul</w:t>
      </w:r>
      <w:proofErr w:type="spellEnd"/>
      <w:r w:rsidRPr="00184735">
        <w:rPr>
          <w:b/>
          <w:sz w:val="24"/>
          <w:szCs w:val="24"/>
          <w:shd w:val="clear" w:color="auto" w:fill="FFFFFF"/>
        </w:rPr>
        <w:t xml:space="preserve"> </w:t>
      </w:r>
      <w:proofErr w:type="spellStart"/>
      <w:r w:rsidRPr="00184735">
        <w:rPr>
          <w:b/>
          <w:sz w:val="24"/>
          <w:szCs w:val="24"/>
          <w:shd w:val="clear" w:color="auto" w:fill="FFFFFF"/>
        </w:rPr>
        <w:t>Philharmonic</w:t>
      </w:r>
      <w:proofErr w:type="spellEnd"/>
      <w:r w:rsidRPr="00184735">
        <w:rPr>
          <w:b/>
          <w:sz w:val="24"/>
          <w:szCs w:val="24"/>
          <w:shd w:val="clear" w:color="auto" w:fill="FFFFFF"/>
        </w:rPr>
        <w:t xml:space="preserve"> </w:t>
      </w:r>
      <w:proofErr w:type="spellStart"/>
      <w:r w:rsidRPr="00184735">
        <w:rPr>
          <w:b/>
          <w:sz w:val="24"/>
          <w:szCs w:val="24"/>
          <w:shd w:val="clear" w:color="auto" w:fill="FFFFFF"/>
        </w:rPr>
        <w:t>Orchestra</w:t>
      </w:r>
      <w:proofErr w:type="spellEnd"/>
      <w:r w:rsidRPr="00184735">
        <w:rPr>
          <w:b/>
          <w:sz w:val="24"/>
          <w:szCs w:val="24"/>
          <w:shd w:val="clear" w:color="auto" w:fill="FFFFFF"/>
        </w:rPr>
        <w:t xml:space="preserve"> (Borusan İstanbul Filarmoni Orkestrası)  </w:t>
      </w:r>
      <w:r w:rsidRPr="00184735">
        <w:rPr>
          <w:sz w:val="24"/>
          <w:szCs w:val="24"/>
          <w:shd w:val="clear" w:color="auto" w:fill="FFFFFF"/>
        </w:rPr>
        <w:t>tarafından yapılacak konser etkinliklerine katılma isteğine ilişkin 01.12.2021 tarihli dilekçesi hakkında</w:t>
      </w:r>
    </w:p>
    <w:p w14:paraId="24E1C6F5" w14:textId="77777777" w:rsidR="00404245" w:rsidRDefault="00404245" w:rsidP="00D55C24">
      <w:pPr>
        <w:pStyle w:val="ListeParagraf"/>
        <w:numPr>
          <w:ilvl w:val="0"/>
          <w:numId w:val="28"/>
        </w:numPr>
        <w:ind w:left="420"/>
        <w:rPr>
          <w:sz w:val="24"/>
          <w:szCs w:val="24"/>
        </w:rPr>
      </w:pPr>
      <w:proofErr w:type="spellStart"/>
      <w:r w:rsidRPr="00610591">
        <w:rPr>
          <w:sz w:val="24"/>
          <w:szCs w:val="24"/>
        </w:rPr>
        <w:t>Öğr.Gör</w:t>
      </w:r>
      <w:proofErr w:type="spellEnd"/>
      <w:r w:rsidRPr="00610591">
        <w:rPr>
          <w:sz w:val="24"/>
          <w:szCs w:val="24"/>
        </w:rPr>
        <w:t xml:space="preserve">. Özge </w:t>
      </w:r>
      <w:proofErr w:type="spellStart"/>
      <w:proofErr w:type="gramStart"/>
      <w:r w:rsidRPr="00610591">
        <w:rPr>
          <w:sz w:val="24"/>
          <w:szCs w:val="24"/>
        </w:rPr>
        <w:t>SÖZVAR’ın</w:t>
      </w:r>
      <w:proofErr w:type="spellEnd"/>
      <w:r w:rsidRPr="00610591">
        <w:rPr>
          <w:sz w:val="24"/>
          <w:szCs w:val="24"/>
        </w:rPr>
        <w:t xml:space="preserve">  görev</w:t>
      </w:r>
      <w:proofErr w:type="gramEnd"/>
      <w:r w:rsidRPr="00610591">
        <w:rPr>
          <w:sz w:val="24"/>
          <w:szCs w:val="24"/>
        </w:rPr>
        <w:t xml:space="preserve"> süresi 23.01.2022 tarihinde sona ereceğinden, gör</w:t>
      </w:r>
      <w:r>
        <w:rPr>
          <w:sz w:val="24"/>
          <w:szCs w:val="24"/>
        </w:rPr>
        <w:t>ev süresinin tekrar uzatılması hakkında</w:t>
      </w:r>
    </w:p>
    <w:p w14:paraId="049A6CB7" w14:textId="77777777" w:rsidR="005F7A66" w:rsidRPr="00160E58" w:rsidRDefault="005F7A66" w:rsidP="00160E58">
      <w:pPr>
        <w:ind w:left="60" w:firstLine="0"/>
        <w:rPr>
          <w:sz w:val="24"/>
          <w:szCs w:val="24"/>
        </w:rPr>
      </w:pPr>
    </w:p>
    <w:p w14:paraId="33495570" w14:textId="77777777" w:rsidR="00D55C24" w:rsidRDefault="00D55C24" w:rsidP="00D55C24">
      <w:pPr>
        <w:ind w:firstLine="0"/>
        <w:rPr>
          <w:b/>
          <w:bCs/>
          <w:color w:val="000000" w:themeColor="text1"/>
          <w:sz w:val="24"/>
          <w:szCs w:val="24"/>
        </w:rPr>
      </w:pPr>
    </w:p>
    <w:p w14:paraId="1F5F82EE" w14:textId="77777777" w:rsidR="005B01F3" w:rsidRDefault="005B01F3" w:rsidP="009C7A9E">
      <w:pPr>
        <w:spacing w:line="360" w:lineRule="auto"/>
        <w:ind w:firstLine="709"/>
        <w:rPr>
          <w:b/>
          <w:bCs/>
          <w:sz w:val="24"/>
          <w:szCs w:val="24"/>
        </w:rPr>
      </w:pPr>
    </w:p>
    <w:p w14:paraId="2E2EA4C0" w14:textId="77777777" w:rsidR="005B01F3" w:rsidRDefault="005B01F3" w:rsidP="009C7A9E">
      <w:pPr>
        <w:spacing w:line="360" w:lineRule="auto"/>
        <w:ind w:firstLine="709"/>
        <w:rPr>
          <w:b/>
          <w:bCs/>
          <w:sz w:val="24"/>
          <w:szCs w:val="24"/>
        </w:rPr>
      </w:pPr>
    </w:p>
    <w:p w14:paraId="4E732DBE" w14:textId="77777777" w:rsidR="00B0796F" w:rsidRDefault="00B0796F" w:rsidP="00B0796F">
      <w:pPr>
        <w:ind w:firstLine="708"/>
        <w:rPr>
          <w:sz w:val="24"/>
          <w:szCs w:val="24"/>
        </w:rPr>
      </w:pPr>
      <w:r>
        <w:rPr>
          <w:b/>
          <w:bCs/>
          <w:color w:val="000000" w:themeColor="text1"/>
          <w:sz w:val="24"/>
          <w:szCs w:val="24"/>
        </w:rPr>
        <w:t xml:space="preserve">Karar 1 – </w:t>
      </w:r>
      <w:r>
        <w:rPr>
          <w:sz w:val="24"/>
          <w:szCs w:val="24"/>
        </w:rPr>
        <w:t>Geçen toplantı kararları okunup imzalandı.</w:t>
      </w:r>
    </w:p>
    <w:p w14:paraId="33AEC39E" w14:textId="77777777" w:rsidR="00B0796F" w:rsidRDefault="00B0796F" w:rsidP="00B0796F">
      <w:pPr>
        <w:ind w:firstLine="708"/>
        <w:rPr>
          <w:sz w:val="24"/>
          <w:szCs w:val="24"/>
        </w:rPr>
      </w:pPr>
    </w:p>
    <w:p w14:paraId="529345F6" w14:textId="77777777" w:rsidR="001F7424" w:rsidRPr="005E23BE" w:rsidRDefault="00C965F6" w:rsidP="001F7424">
      <w:pPr>
        <w:ind w:firstLine="708"/>
        <w:rPr>
          <w:sz w:val="24"/>
          <w:szCs w:val="24"/>
        </w:rPr>
      </w:pPr>
      <w:r w:rsidRPr="00C965F6">
        <w:rPr>
          <w:b/>
          <w:sz w:val="24"/>
          <w:szCs w:val="24"/>
        </w:rPr>
        <w:t xml:space="preserve">Karar </w:t>
      </w:r>
      <w:proofErr w:type="gramStart"/>
      <w:r w:rsidRPr="00C965F6">
        <w:rPr>
          <w:b/>
          <w:sz w:val="24"/>
          <w:szCs w:val="24"/>
        </w:rPr>
        <w:t>2 -</w:t>
      </w:r>
      <w:proofErr w:type="gramEnd"/>
      <w:r w:rsidRPr="00C965F6">
        <w:rPr>
          <w:sz w:val="24"/>
          <w:szCs w:val="24"/>
        </w:rPr>
        <w:t xml:space="preserve"> </w:t>
      </w:r>
      <w:r w:rsidR="001F7424">
        <w:rPr>
          <w:sz w:val="24"/>
          <w:szCs w:val="24"/>
        </w:rPr>
        <w:t xml:space="preserve">Devlet Konservatuvarı </w:t>
      </w:r>
      <w:r w:rsidR="001F7424" w:rsidRPr="005E23BE">
        <w:rPr>
          <w:sz w:val="24"/>
          <w:szCs w:val="24"/>
        </w:rPr>
        <w:t xml:space="preserve">Döner Sermaye İşletmesi 22. Biriminin gelir getirici faaliyet alanı olarak yürütülen Müzik ve Sahne Sanatları Kurslarının; 04 - 31 Ekim 2021 tarihleri arasında hafta içi 17:30 - 22:00  saatleri arası ve hafta sonları kurum imkanları ile  Konservatuvarımızda  düzenlenen “Yaşam Boyu Sürekli Eğitim Hobi </w:t>
      </w:r>
      <w:proofErr w:type="spellStart"/>
      <w:r w:rsidR="001F7424" w:rsidRPr="005E23BE">
        <w:rPr>
          <w:sz w:val="24"/>
          <w:szCs w:val="24"/>
        </w:rPr>
        <w:t>Kursları”ndan</w:t>
      </w:r>
      <w:proofErr w:type="spellEnd"/>
      <w:r w:rsidR="001F7424" w:rsidRPr="005E23BE">
        <w:rPr>
          <w:sz w:val="24"/>
          <w:szCs w:val="24"/>
        </w:rPr>
        <w:t xml:space="preserve"> elde edilen brüt gelirin dağılımı hakkında görüşüldü</w:t>
      </w:r>
    </w:p>
    <w:p w14:paraId="76EFC5BB" w14:textId="77777777" w:rsidR="001F7424" w:rsidRPr="005E23BE" w:rsidRDefault="001F7424" w:rsidP="001F7424">
      <w:pPr>
        <w:ind w:firstLine="708"/>
        <w:rPr>
          <w:sz w:val="24"/>
          <w:szCs w:val="24"/>
        </w:rPr>
      </w:pPr>
      <w:r w:rsidRPr="005E23BE">
        <w:rPr>
          <w:sz w:val="24"/>
          <w:szCs w:val="24"/>
        </w:rPr>
        <w:t xml:space="preserve">Görüşmeler Sonucunda: Birimimizde, Üniversitemiz Döner Sermaye İşletmesi kapsamında yürütülen hizmetlere ilişkin </w:t>
      </w:r>
      <w:r w:rsidRPr="005E23BE">
        <w:rPr>
          <w:b/>
          <w:sz w:val="24"/>
          <w:szCs w:val="24"/>
        </w:rPr>
        <w:t>2021 Kasım % 8 KDV hariç 20.740.84.-TL.gelirlerin dağılımı</w:t>
      </w:r>
      <w:r w:rsidRPr="005E23BE">
        <w:rPr>
          <w:sz w:val="24"/>
          <w:szCs w:val="24"/>
        </w:rPr>
        <w:t xml:space="preserve">;  "Yükseköğretim Kurumlarında Döner Sermaye Gelirlerinden Yapılacak Ek Ödemenin Dağıtılmasında Uygulanacak Usul ve Esaslara İlişkin Yönetmelik" in 4 üncü maddesinin (4) numaralı bendi ile  2547 </w:t>
      </w:r>
      <w:r w:rsidRPr="005E23BE">
        <w:rPr>
          <w:sz w:val="24"/>
          <w:szCs w:val="24"/>
        </w:rPr>
        <w:lastRenderedPageBreak/>
        <w:t xml:space="preserve">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5E23BE">
        <w:rPr>
          <w:sz w:val="24"/>
          <w:szCs w:val="24"/>
        </w:rPr>
        <w:t>Ödeme'lerin</w:t>
      </w:r>
      <w:proofErr w:type="spellEnd"/>
      <w:r w:rsidRPr="005E23BE">
        <w:rPr>
          <w:sz w:val="24"/>
          <w:szCs w:val="24"/>
        </w:rPr>
        <w:t xml:space="preserve"> (Katkı Paylarının) ödenmesi gerekmektedir.</w:t>
      </w:r>
    </w:p>
    <w:p w14:paraId="67818F31" w14:textId="77777777" w:rsidR="001F7424" w:rsidRPr="005E23BE" w:rsidRDefault="001F7424" w:rsidP="001F7424">
      <w:pPr>
        <w:rPr>
          <w:sz w:val="24"/>
          <w:szCs w:val="24"/>
        </w:rPr>
      </w:pPr>
      <w:r w:rsidRPr="005E23BE">
        <w:rPr>
          <w:color w:val="000000"/>
          <w:sz w:val="24"/>
          <w:szCs w:val="24"/>
        </w:rPr>
        <w:tab/>
        <w:t xml:space="preserve">Uygulamanın yukarıda alınan kararlar doğrultusunda yapılmasına </w:t>
      </w:r>
      <w:r w:rsidRPr="005E23BE">
        <w:rPr>
          <w:sz w:val="24"/>
          <w:szCs w:val="24"/>
        </w:rPr>
        <w:t xml:space="preserve">ve konunun Rektörlük Makamına </w:t>
      </w:r>
      <w:r w:rsidRPr="005E23BE">
        <w:rPr>
          <w:bCs/>
          <w:sz w:val="24"/>
          <w:szCs w:val="24"/>
        </w:rPr>
        <w:t xml:space="preserve">arzına </w:t>
      </w:r>
      <w:r w:rsidRPr="005E23BE">
        <w:rPr>
          <w:color w:val="000000"/>
          <w:sz w:val="24"/>
          <w:szCs w:val="24"/>
        </w:rPr>
        <w:t>oy birliği ile karar verildi.</w:t>
      </w:r>
      <w:r w:rsidRPr="005E23BE">
        <w:rPr>
          <w:sz w:val="24"/>
          <w:szCs w:val="24"/>
        </w:rPr>
        <w:t xml:space="preserve"> </w:t>
      </w:r>
    </w:p>
    <w:p w14:paraId="705F392B" w14:textId="77777777" w:rsidR="001F7424" w:rsidRPr="00145697" w:rsidRDefault="001F7424" w:rsidP="001F7424">
      <w:pPr>
        <w:ind w:firstLine="708"/>
        <w:rPr>
          <w:sz w:val="24"/>
          <w:szCs w:val="24"/>
        </w:rPr>
      </w:pPr>
      <w:r>
        <w:rPr>
          <w:b/>
          <w:sz w:val="24"/>
          <w:szCs w:val="24"/>
        </w:rPr>
        <w:t xml:space="preserve">Karar 3- </w:t>
      </w:r>
      <w:r w:rsidRPr="00145697">
        <w:rPr>
          <w:sz w:val="24"/>
          <w:szCs w:val="24"/>
        </w:rPr>
        <w:t xml:space="preserve">Devlet </w:t>
      </w:r>
      <w:proofErr w:type="gramStart"/>
      <w:r w:rsidRPr="00145697">
        <w:rPr>
          <w:sz w:val="24"/>
          <w:szCs w:val="24"/>
        </w:rPr>
        <w:t>Konservatuvarı  Döner</w:t>
      </w:r>
      <w:proofErr w:type="gramEnd"/>
      <w:r w:rsidRPr="00145697">
        <w:rPr>
          <w:sz w:val="24"/>
          <w:szCs w:val="24"/>
        </w:rPr>
        <w:t xml:space="preserve"> Sermaye İşletmesi 22. Biriminin gelir getirici faaliyet alanı olarak yürütülen Müzik ve Sahne Sanatları Kurslarının; </w:t>
      </w:r>
      <w:r w:rsidRPr="00145697">
        <w:rPr>
          <w:b/>
          <w:sz w:val="24"/>
          <w:szCs w:val="24"/>
        </w:rPr>
        <w:t>01 – 31 Aralık 2021 tarihleri</w:t>
      </w:r>
      <w:r w:rsidRPr="00145697">
        <w:rPr>
          <w:sz w:val="24"/>
          <w:szCs w:val="24"/>
        </w:rPr>
        <w:t xml:space="preserve"> arasında hafta içi 17:30 - 22:00  saatleri arası ve hafta sonları kurum imkanları ile  Konservatuvarımızda  düzenlenen </w:t>
      </w:r>
      <w:r w:rsidRPr="00145697">
        <w:rPr>
          <w:b/>
          <w:sz w:val="24"/>
          <w:szCs w:val="24"/>
        </w:rPr>
        <w:t xml:space="preserve">“Yaşam Boyu Sürekli Eğitim Hobi </w:t>
      </w:r>
      <w:proofErr w:type="spellStart"/>
      <w:r w:rsidRPr="00145697">
        <w:rPr>
          <w:b/>
          <w:sz w:val="24"/>
          <w:szCs w:val="24"/>
        </w:rPr>
        <w:t>Kursları</w:t>
      </w:r>
      <w:r w:rsidRPr="00145697">
        <w:rPr>
          <w:sz w:val="24"/>
          <w:szCs w:val="24"/>
        </w:rPr>
        <w:t>”nın</w:t>
      </w:r>
      <w:proofErr w:type="spellEnd"/>
      <w:r w:rsidRPr="00145697">
        <w:rPr>
          <w:sz w:val="24"/>
          <w:szCs w:val="24"/>
        </w:rPr>
        <w:t xml:space="preserve"> aşağıda belirtilen ücret tablosuna göre devamın sağlanması; hakkında görüşüldü.</w:t>
      </w:r>
    </w:p>
    <w:p w14:paraId="102115D1" w14:textId="77777777" w:rsidR="001F7424" w:rsidRDefault="001F7424" w:rsidP="001F7424">
      <w:r w:rsidRPr="00992D42">
        <w:rPr>
          <w:noProof/>
        </w:rPr>
        <w:drawing>
          <wp:inline distT="0" distB="0" distL="0" distR="0" wp14:anchorId="388765FD" wp14:editId="3D605C2C">
            <wp:extent cx="6410325" cy="52959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0325" cy="5295900"/>
                    </a:xfrm>
                    <a:prstGeom prst="rect">
                      <a:avLst/>
                    </a:prstGeom>
                    <a:noFill/>
                    <a:ln>
                      <a:noFill/>
                    </a:ln>
                  </pic:spPr>
                </pic:pic>
              </a:graphicData>
            </a:graphic>
          </wp:inline>
        </w:drawing>
      </w:r>
    </w:p>
    <w:p w14:paraId="604EBBAE" w14:textId="77777777" w:rsidR="001F7424" w:rsidRPr="004760C3" w:rsidRDefault="001F7424" w:rsidP="001F7424">
      <w:pPr>
        <w:spacing w:line="276" w:lineRule="auto"/>
        <w:rPr>
          <w:color w:val="000000"/>
          <w:sz w:val="24"/>
          <w:szCs w:val="24"/>
        </w:rPr>
      </w:pPr>
      <w:r>
        <w:rPr>
          <w:color w:val="000000"/>
        </w:rPr>
        <w:tab/>
      </w:r>
      <w:r w:rsidRPr="004760C3">
        <w:rPr>
          <w:color w:val="000000"/>
          <w:sz w:val="24"/>
          <w:szCs w:val="24"/>
        </w:rPr>
        <w:t xml:space="preserve">Uygulamanın yukarıda alınan kararlar doğrultusunda yapılmasına </w:t>
      </w:r>
      <w:r w:rsidRPr="004760C3">
        <w:rPr>
          <w:sz w:val="24"/>
          <w:szCs w:val="24"/>
        </w:rPr>
        <w:t xml:space="preserve">ve konunun Rektörlük Makamına </w:t>
      </w:r>
      <w:r w:rsidRPr="004760C3">
        <w:rPr>
          <w:bCs/>
          <w:sz w:val="24"/>
          <w:szCs w:val="24"/>
        </w:rPr>
        <w:t xml:space="preserve">arzına </w:t>
      </w:r>
      <w:r w:rsidRPr="004760C3">
        <w:rPr>
          <w:color w:val="000000"/>
          <w:sz w:val="24"/>
          <w:szCs w:val="24"/>
        </w:rPr>
        <w:t>oy birliği ile karar verildi.</w:t>
      </w:r>
    </w:p>
    <w:p w14:paraId="4782EA5C" w14:textId="77777777" w:rsidR="001F7424" w:rsidRPr="00404245" w:rsidRDefault="001F7424" w:rsidP="001F7424">
      <w:pPr>
        <w:rPr>
          <w:sz w:val="24"/>
          <w:szCs w:val="24"/>
        </w:rPr>
      </w:pPr>
      <w:r w:rsidRPr="00404245">
        <w:rPr>
          <w:b/>
          <w:sz w:val="24"/>
          <w:szCs w:val="24"/>
        </w:rPr>
        <w:t xml:space="preserve">Karar </w:t>
      </w:r>
      <w:proofErr w:type="gramStart"/>
      <w:r w:rsidRPr="00404245">
        <w:rPr>
          <w:b/>
          <w:sz w:val="24"/>
          <w:szCs w:val="24"/>
        </w:rPr>
        <w:t>4 -</w:t>
      </w:r>
      <w:proofErr w:type="gramEnd"/>
      <w:r w:rsidRPr="00404245">
        <w:rPr>
          <w:b/>
          <w:sz w:val="24"/>
          <w:szCs w:val="24"/>
        </w:rPr>
        <w:t xml:space="preserve"> </w:t>
      </w:r>
      <w:r w:rsidRPr="00404245">
        <w:rPr>
          <w:sz w:val="24"/>
          <w:szCs w:val="24"/>
        </w:rPr>
        <w:t>Konservatuvarımızda Sözleşmeli olarak görev yapmakta olan Öğretim Elemanlarından aşağıdaki listede adı geçen 10(on)  kişinin 2022 yılında da çalıştırılmaları ile ilgili aylık brüt sözleşme ücretlerinin belirlenmesi konusu ele alınarak Okul Müdürlüğümüzün hazırladığı belgeler incelendi.</w:t>
      </w:r>
    </w:p>
    <w:p w14:paraId="0465B7B2" w14:textId="77777777" w:rsidR="001F7424" w:rsidRPr="00404245" w:rsidRDefault="001F7424" w:rsidP="001F7424">
      <w:pPr>
        <w:ind w:firstLine="708"/>
        <w:rPr>
          <w:sz w:val="24"/>
          <w:szCs w:val="24"/>
        </w:rPr>
      </w:pPr>
      <w:r w:rsidRPr="00404245">
        <w:rPr>
          <w:sz w:val="24"/>
          <w:szCs w:val="24"/>
        </w:rPr>
        <w:t xml:space="preserve">Görüşmeler sonunda; 7784 sayılı Bakanlar Kurulu Kararı’nın 8. maddesi ile bu maddeye göre Üniversite Senatosunun 03/12/1997 tarihli kararı ile belirlenmiş olan “Değerlendirme </w:t>
      </w:r>
      <w:proofErr w:type="spellStart"/>
      <w:r w:rsidRPr="00404245">
        <w:rPr>
          <w:sz w:val="24"/>
          <w:szCs w:val="24"/>
        </w:rPr>
        <w:t>İlkeleri”’ne</w:t>
      </w:r>
      <w:proofErr w:type="spellEnd"/>
      <w:r w:rsidRPr="00404245">
        <w:rPr>
          <w:sz w:val="24"/>
          <w:szCs w:val="24"/>
        </w:rPr>
        <w:t xml:space="preserve"> göre yapılan değerlendirme sonucunda aşağıda yazıldığı şekilde sözleşme puanları ile 01 Ocak-31 Aralık 2022 tarihleri arasında </w:t>
      </w:r>
      <w:proofErr w:type="spellStart"/>
      <w:r w:rsidRPr="00404245">
        <w:rPr>
          <w:sz w:val="24"/>
          <w:szCs w:val="24"/>
        </w:rPr>
        <w:t>BKK’nın</w:t>
      </w:r>
      <w:proofErr w:type="spellEnd"/>
      <w:r w:rsidRPr="00404245">
        <w:rPr>
          <w:sz w:val="24"/>
          <w:szCs w:val="24"/>
        </w:rPr>
        <w:t xml:space="preserve"> 2021 Mali Yılı için uygun bulacağı tavan ücretle çarpımı sonucu bulunacak olan brüt sözleşme ücreti ile sözleşmeli olarak çalıştırılmalarına ;sözleşme puanlarının 100 puan olarak puanlamasına; konunun gereği için Rektörlük Makamına sunulmasına oy birliği ile karar verilmiştir.</w:t>
      </w:r>
    </w:p>
    <w:p w14:paraId="4D44ED32" w14:textId="77777777" w:rsidR="001F7424" w:rsidRPr="00404245" w:rsidRDefault="001F7424" w:rsidP="001F7424">
      <w:pPr>
        <w:rPr>
          <w:sz w:val="24"/>
          <w:szCs w:val="24"/>
        </w:rPr>
      </w:pPr>
    </w:p>
    <w:p w14:paraId="684C8695" w14:textId="77777777" w:rsidR="001F7424" w:rsidRPr="00404245" w:rsidRDefault="001F7424" w:rsidP="001F7424">
      <w:pPr>
        <w:rPr>
          <w:sz w:val="24"/>
          <w:szCs w:val="24"/>
        </w:rPr>
      </w:pPr>
    </w:p>
    <w:p w14:paraId="5AD3DFCA" w14:textId="77777777" w:rsidR="001F7424" w:rsidRDefault="001F7424" w:rsidP="001F7424">
      <w:pPr>
        <w:rPr>
          <w:sz w:val="24"/>
          <w:szCs w:val="24"/>
        </w:rPr>
      </w:pPr>
    </w:p>
    <w:p w14:paraId="0D3D242C" w14:textId="77777777" w:rsidR="001F7424" w:rsidRDefault="001F7424" w:rsidP="001F7424">
      <w:pPr>
        <w:rPr>
          <w:sz w:val="24"/>
          <w:szCs w:val="24"/>
        </w:rPr>
      </w:pPr>
    </w:p>
    <w:p w14:paraId="7DA17303" w14:textId="77777777" w:rsidR="001F7424" w:rsidRDefault="001F7424" w:rsidP="001F7424">
      <w:pPr>
        <w:rPr>
          <w:sz w:val="24"/>
          <w:szCs w:val="24"/>
        </w:rPr>
      </w:pPr>
    </w:p>
    <w:p w14:paraId="35C641C9" w14:textId="77777777" w:rsidR="001F7424" w:rsidRDefault="001F7424" w:rsidP="001F7424">
      <w:pPr>
        <w:rPr>
          <w:sz w:val="24"/>
          <w:szCs w:val="24"/>
        </w:rPr>
      </w:pPr>
    </w:p>
    <w:p w14:paraId="11D69410" w14:textId="77777777" w:rsidR="001F7424" w:rsidRPr="00F47D9E" w:rsidRDefault="001F7424" w:rsidP="001F7424">
      <w:pPr>
        <w:rPr>
          <w:sz w:val="24"/>
          <w:szCs w:val="24"/>
        </w:rPr>
      </w:pPr>
    </w:p>
    <w:p w14:paraId="6FFAEDB2" w14:textId="77777777" w:rsidR="001F7424" w:rsidRPr="00F47D9E" w:rsidRDefault="001F7424" w:rsidP="001F7424">
      <w:pPr>
        <w:rPr>
          <w:sz w:val="24"/>
          <w:szCs w:val="24"/>
        </w:rPr>
      </w:pPr>
    </w:p>
    <w:tbl>
      <w:tblPr>
        <w:tblW w:w="10368" w:type="dxa"/>
        <w:tblInd w:w="50" w:type="dxa"/>
        <w:tblCellMar>
          <w:left w:w="70" w:type="dxa"/>
          <w:right w:w="70" w:type="dxa"/>
        </w:tblCellMar>
        <w:tblLook w:val="0000" w:firstRow="0" w:lastRow="0" w:firstColumn="0" w:lastColumn="0" w:noHBand="0" w:noVBand="0"/>
      </w:tblPr>
      <w:tblGrid>
        <w:gridCol w:w="661"/>
        <w:gridCol w:w="1447"/>
        <w:gridCol w:w="2415"/>
        <w:gridCol w:w="1141"/>
        <w:gridCol w:w="1097"/>
        <w:gridCol w:w="821"/>
        <w:gridCol w:w="821"/>
        <w:gridCol w:w="821"/>
        <w:gridCol w:w="1144"/>
      </w:tblGrid>
      <w:tr w:rsidR="001F7424" w:rsidRPr="00F47D9E" w14:paraId="7C7633E4" w14:textId="77777777" w:rsidTr="001F7424">
        <w:trPr>
          <w:trHeight w:val="255"/>
        </w:trPr>
        <w:tc>
          <w:tcPr>
            <w:tcW w:w="560" w:type="dxa"/>
            <w:tcBorders>
              <w:top w:val="single" w:sz="8" w:space="0" w:color="auto"/>
              <w:left w:val="single" w:sz="8" w:space="0" w:color="auto"/>
              <w:bottom w:val="nil"/>
              <w:right w:val="nil"/>
            </w:tcBorders>
            <w:shd w:val="clear" w:color="auto" w:fill="auto"/>
            <w:noWrap/>
            <w:vAlign w:val="bottom"/>
          </w:tcPr>
          <w:p w14:paraId="087DB53C" w14:textId="77777777" w:rsidR="001F7424" w:rsidRPr="00F47D9E" w:rsidRDefault="001F7424" w:rsidP="00CA765B">
            <w:pPr>
              <w:jc w:val="center"/>
              <w:rPr>
                <w:sz w:val="24"/>
                <w:szCs w:val="24"/>
              </w:rPr>
            </w:pPr>
            <w:proofErr w:type="spellStart"/>
            <w:r w:rsidRPr="00F47D9E">
              <w:rPr>
                <w:sz w:val="24"/>
                <w:szCs w:val="24"/>
              </w:rPr>
              <w:t>S</w:t>
            </w:r>
            <w:r>
              <w:rPr>
                <w:sz w:val="24"/>
                <w:szCs w:val="24"/>
              </w:rPr>
              <w:t>S</w:t>
            </w:r>
            <w:r w:rsidRPr="00F47D9E">
              <w:rPr>
                <w:sz w:val="24"/>
                <w:szCs w:val="24"/>
              </w:rPr>
              <w:t>ıra</w:t>
            </w:r>
            <w:proofErr w:type="spellEnd"/>
          </w:p>
        </w:tc>
        <w:tc>
          <w:tcPr>
            <w:tcW w:w="1447" w:type="dxa"/>
            <w:tcBorders>
              <w:top w:val="single" w:sz="8" w:space="0" w:color="auto"/>
              <w:left w:val="single" w:sz="8" w:space="0" w:color="auto"/>
              <w:bottom w:val="nil"/>
              <w:right w:val="single" w:sz="8" w:space="0" w:color="auto"/>
            </w:tcBorders>
            <w:shd w:val="clear" w:color="auto" w:fill="auto"/>
            <w:noWrap/>
            <w:vAlign w:val="bottom"/>
          </w:tcPr>
          <w:p w14:paraId="599E841B" w14:textId="77777777" w:rsidR="001F7424" w:rsidRPr="00F47D9E" w:rsidRDefault="001F7424" w:rsidP="00CA765B">
            <w:pPr>
              <w:ind w:firstLine="0"/>
              <w:jc w:val="center"/>
              <w:rPr>
                <w:sz w:val="24"/>
                <w:szCs w:val="24"/>
              </w:rPr>
            </w:pPr>
            <w:proofErr w:type="spellStart"/>
            <w:r w:rsidRPr="00F47D9E">
              <w:rPr>
                <w:sz w:val="24"/>
                <w:szCs w:val="24"/>
              </w:rPr>
              <w:t>Ünvanı</w:t>
            </w:r>
            <w:proofErr w:type="spellEnd"/>
          </w:p>
        </w:tc>
        <w:tc>
          <w:tcPr>
            <w:tcW w:w="2415" w:type="dxa"/>
            <w:tcBorders>
              <w:top w:val="single" w:sz="8" w:space="0" w:color="auto"/>
              <w:left w:val="nil"/>
              <w:bottom w:val="nil"/>
              <w:right w:val="nil"/>
            </w:tcBorders>
            <w:shd w:val="clear" w:color="auto" w:fill="auto"/>
            <w:noWrap/>
            <w:vAlign w:val="bottom"/>
          </w:tcPr>
          <w:p w14:paraId="313EDA53" w14:textId="77777777" w:rsidR="001F7424" w:rsidRPr="00F47D9E" w:rsidRDefault="001F7424" w:rsidP="00CA765B">
            <w:pPr>
              <w:ind w:firstLine="0"/>
              <w:jc w:val="center"/>
              <w:rPr>
                <w:sz w:val="24"/>
                <w:szCs w:val="24"/>
              </w:rPr>
            </w:pPr>
            <w:proofErr w:type="gramStart"/>
            <w:r w:rsidRPr="00F47D9E">
              <w:rPr>
                <w:sz w:val="24"/>
                <w:szCs w:val="24"/>
              </w:rPr>
              <w:t>Adı  Soyadı</w:t>
            </w:r>
            <w:proofErr w:type="gramEnd"/>
          </w:p>
        </w:tc>
        <w:tc>
          <w:tcPr>
            <w:tcW w:w="1141" w:type="dxa"/>
            <w:tcBorders>
              <w:top w:val="single" w:sz="8" w:space="0" w:color="auto"/>
              <w:left w:val="single" w:sz="8" w:space="0" w:color="auto"/>
              <w:bottom w:val="nil"/>
              <w:right w:val="single" w:sz="8" w:space="0" w:color="auto"/>
            </w:tcBorders>
            <w:shd w:val="clear" w:color="auto" w:fill="auto"/>
            <w:noWrap/>
            <w:vAlign w:val="bottom"/>
          </w:tcPr>
          <w:p w14:paraId="534A65D0" w14:textId="77777777" w:rsidR="001F7424" w:rsidRPr="00F47D9E" w:rsidRDefault="001F7424" w:rsidP="001F7424">
            <w:pPr>
              <w:ind w:firstLine="0"/>
              <w:rPr>
                <w:sz w:val="24"/>
                <w:szCs w:val="24"/>
              </w:rPr>
            </w:pPr>
            <w:r>
              <w:rPr>
                <w:sz w:val="24"/>
                <w:szCs w:val="24"/>
              </w:rPr>
              <w:t>P</w:t>
            </w:r>
            <w:r w:rsidRPr="00F47D9E">
              <w:rPr>
                <w:sz w:val="24"/>
                <w:szCs w:val="24"/>
              </w:rPr>
              <w:t>ozisyonu</w:t>
            </w:r>
          </w:p>
        </w:tc>
        <w:tc>
          <w:tcPr>
            <w:tcW w:w="1097" w:type="dxa"/>
            <w:tcBorders>
              <w:top w:val="single" w:sz="8" w:space="0" w:color="auto"/>
              <w:left w:val="nil"/>
              <w:bottom w:val="nil"/>
              <w:right w:val="single" w:sz="4" w:space="0" w:color="auto"/>
            </w:tcBorders>
            <w:shd w:val="clear" w:color="auto" w:fill="auto"/>
            <w:noWrap/>
            <w:vAlign w:val="bottom"/>
          </w:tcPr>
          <w:p w14:paraId="6830B739" w14:textId="77777777" w:rsidR="001F7424" w:rsidRDefault="001F7424" w:rsidP="00BE4527">
            <w:pPr>
              <w:rPr>
                <w:sz w:val="24"/>
                <w:szCs w:val="24"/>
              </w:rPr>
            </w:pPr>
          </w:p>
          <w:p w14:paraId="2FF1FDAB" w14:textId="77777777" w:rsidR="001F7424" w:rsidRPr="00F47D9E" w:rsidRDefault="001F7424" w:rsidP="00CA765B">
            <w:pPr>
              <w:ind w:firstLine="0"/>
              <w:jc w:val="center"/>
              <w:rPr>
                <w:sz w:val="24"/>
                <w:szCs w:val="24"/>
              </w:rPr>
            </w:pPr>
            <w:r>
              <w:rPr>
                <w:sz w:val="24"/>
                <w:szCs w:val="24"/>
              </w:rPr>
              <w:t>Y</w:t>
            </w:r>
            <w:r w:rsidRPr="00F47D9E">
              <w:rPr>
                <w:sz w:val="24"/>
                <w:szCs w:val="24"/>
              </w:rPr>
              <w:t>eni</w:t>
            </w:r>
          </w:p>
        </w:tc>
        <w:tc>
          <w:tcPr>
            <w:tcW w:w="687" w:type="dxa"/>
            <w:tcBorders>
              <w:top w:val="single" w:sz="4" w:space="0" w:color="auto"/>
              <w:left w:val="single" w:sz="4" w:space="0" w:color="auto"/>
              <w:bottom w:val="single" w:sz="4" w:space="0" w:color="auto"/>
              <w:right w:val="single" w:sz="4" w:space="0" w:color="auto"/>
            </w:tcBorders>
          </w:tcPr>
          <w:p w14:paraId="719D5B8A" w14:textId="77777777" w:rsidR="001F7424" w:rsidRPr="00F47D9E" w:rsidRDefault="001F7424" w:rsidP="00CA765B">
            <w:pPr>
              <w:jc w:val="center"/>
              <w:rPr>
                <w:sz w:val="24"/>
                <w:szCs w:val="24"/>
              </w:rPr>
            </w:pPr>
            <w:r w:rsidRPr="00F47D9E">
              <w:rPr>
                <w:sz w:val="24"/>
                <w:szCs w:val="24"/>
              </w:rPr>
              <w:t>2019</w:t>
            </w:r>
          </w:p>
        </w:tc>
        <w:tc>
          <w:tcPr>
            <w:tcW w:w="687" w:type="dxa"/>
            <w:tcBorders>
              <w:top w:val="single" w:sz="4" w:space="0" w:color="auto"/>
              <w:left w:val="single" w:sz="4" w:space="0" w:color="auto"/>
              <w:bottom w:val="single" w:sz="4" w:space="0" w:color="auto"/>
              <w:right w:val="single" w:sz="4" w:space="0" w:color="auto"/>
            </w:tcBorders>
          </w:tcPr>
          <w:p w14:paraId="3CCDB5D8" w14:textId="77777777" w:rsidR="001F7424" w:rsidRPr="00F47D9E" w:rsidRDefault="001F7424" w:rsidP="00CA765B">
            <w:pPr>
              <w:jc w:val="center"/>
              <w:rPr>
                <w:sz w:val="24"/>
                <w:szCs w:val="24"/>
              </w:rPr>
            </w:pPr>
            <w:r w:rsidRPr="00F47D9E">
              <w:rPr>
                <w:sz w:val="24"/>
                <w:szCs w:val="24"/>
              </w:rPr>
              <w:t>2020</w:t>
            </w:r>
          </w:p>
        </w:tc>
        <w:tc>
          <w:tcPr>
            <w:tcW w:w="687" w:type="dxa"/>
            <w:tcBorders>
              <w:top w:val="single" w:sz="4" w:space="0" w:color="auto"/>
              <w:left w:val="single" w:sz="4" w:space="0" w:color="auto"/>
              <w:bottom w:val="single" w:sz="4" w:space="0" w:color="auto"/>
              <w:right w:val="single" w:sz="4" w:space="0" w:color="auto"/>
            </w:tcBorders>
          </w:tcPr>
          <w:p w14:paraId="3AC5EAEC" w14:textId="77777777" w:rsidR="001F7424" w:rsidRPr="00F47D9E" w:rsidRDefault="001F7424" w:rsidP="00CA765B">
            <w:pPr>
              <w:jc w:val="center"/>
              <w:rPr>
                <w:sz w:val="24"/>
                <w:szCs w:val="24"/>
              </w:rPr>
            </w:pPr>
            <w:r w:rsidRPr="00F47D9E">
              <w:rPr>
                <w:sz w:val="24"/>
                <w:szCs w:val="24"/>
              </w:rPr>
              <w:t>2021</w:t>
            </w:r>
          </w:p>
        </w:tc>
        <w:tc>
          <w:tcPr>
            <w:tcW w:w="1647" w:type="dxa"/>
            <w:tcBorders>
              <w:top w:val="single" w:sz="4" w:space="0" w:color="auto"/>
              <w:bottom w:val="single" w:sz="4" w:space="0" w:color="auto"/>
              <w:right w:val="single" w:sz="4" w:space="0" w:color="auto"/>
            </w:tcBorders>
          </w:tcPr>
          <w:p w14:paraId="55D23633" w14:textId="77777777" w:rsidR="001F7424" w:rsidRPr="00F47D9E" w:rsidRDefault="001F7424" w:rsidP="00CA765B">
            <w:pPr>
              <w:ind w:firstLine="0"/>
              <w:jc w:val="center"/>
              <w:rPr>
                <w:sz w:val="24"/>
                <w:szCs w:val="24"/>
              </w:rPr>
            </w:pPr>
            <w:r w:rsidRPr="00F47D9E">
              <w:rPr>
                <w:sz w:val="24"/>
                <w:szCs w:val="24"/>
              </w:rPr>
              <w:t>2022</w:t>
            </w:r>
          </w:p>
        </w:tc>
      </w:tr>
      <w:tr w:rsidR="001F7424" w:rsidRPr="00F47D9E" w14:paraId="24CD5352" w14:textId="77777777" w:rsidTr="001F7424">
        <w:trPr>
          <w:trHeight w:val="270"/>
        </w:trPr>
        <w:tc>
          <w:tcPr>
            <w:tcW w:w="560" w:type="dxa"/>
            <w:tcBorders>
              <w:top w:val="nil"/>
              <w:left w:val="single" w:sz="8" w:space="0" w:color="auto"/>
              <w:bottom w:val="single" w:sz="8" w:space="0" w:color="auto"/>
              <w:right w:val="nil"/>
            </w:tcBorders>
            <w:shd w:val="clear" w:color="auto" w:fill="auto"/>
            <w:noWrap/>
            <w:vAlign w:val="bottom"/>
          </w:tcPr>
          <w:p w14:paraId="5DB1AB36" w14:textId="77777777" w:rsidR="001F7424" w:rsidRPr="00F47D9E" w:rsidRDefault="001F7424" w:rsidP="00BE4527">
            <w:pPr>
              <w:rPr>
                <w:sz w:val="24"/>
                <w:szCs w:val="24"/>
              </w:rPr>
            </w:pPr>
            <w:r>
              <w:rPr>
                <w:sz w:val="24"/>
                <w:szCs w:val="24"/>
              </w:rPr>
              <w:t>N</w:t>
            </w:r>
          </w:p>
        </w:tc>
        <w:tc>
          <w:tcPr>
            <w:tcW w:w="1447" w:type="dxa"/>
            <w:tcBorders>
              <w:top w:val="nil"/>
              <w:left w:val="single" w:sz="8" w:space="0" w:color="auto"/>
              <w:bottom w:val="single" w:sz="8" w:space="0" w:color="auto"/>
              <w:right w:val="single" w:sz="8" w:space="0" w:color="auto"/>
            </w:tcBorders>
            <w:shd w:val="clear" w:color="auto" w:fill="auto"/>
            <w:noWrap/>
            <w:vAlign w:val="bottom"/>
          </w:tcPr>
          <w:p w14:paraId="04021A5A" w14:textId="77777777" w:rsidR="001F7424" w:rsidRPr="00F47D9E" w:rsidRDefault="001F7424" w:rsidP="00BE4527">
            <w:pPr>
              <w:rPr>
                <w:sz w:val="24"/>
                <w:szCs w:val="24"/>
              </w:rPr>
            </w:pPr>
            <w:r w:rsidRPr="00F47D9E">
              <w:rPr>
                <w:sz w:val="24"/>
                <w:szCs w:val="24"/>
              </w:rPr>
              <w:t> </w:t>
            </w:r>
          </w:p>
        </w:tc>
        <w:tc>
          <w:tcPr>
            <w:tcW w:w="2415" w:type="dxa"/>
            <w:tcBorders>
              <w:top w:val="nil"/>
              <w:left w:val="nil"/>
              <w:bottom w:val="single" w:sz="8" w:space="0" w:color="auto"/>
              <w:right w:val="nil"/>
            </w:tcBorders>
            <w:shd w:val="clear" w:color="auto" w:fill="auto"/>
            <w:noWrap/>
            <w:vAlign w:val="bottom"/>
          </w:tcPr>
          <w:p w14:paraId="5FB9991A" w14:textId="77777777" w:rsidR="001F7424" w:rsidRPr="00F47D9E" w:rsidRDefault="001F7424" w:rsidP="00BE4527">
            <w:pPr>
              <w:rPr>
                <w:sz w:val="24"/>
                <w:szCs w:val="24"/>
              </w:rPr>
            </w:pPr>
            <w:r w:rsidRPr="00F47D9E">
              <w:rPr>
                <w:sz w:val="24"/>
                <w:szCs w:val="24"/>
              </w:rPr>
              <w:t> </w:t>
            </w:r>
          </w:p>
        </w:tc>
        <w:tc>
          <w:tcPr>
            <w:tcW w:w="1141" w:type="dxa"/>
            <w:tcBorders>
              <w:top w:val="nil"/>
              <w:left w:val="single" w:sz="8" w:space="0" w:color="auto"/>
              <w:bottom w:val="single" w:sz="8" w:space="0" w:color="auto"/>
              <w:right w:val="single" w:sz="8" w:space="0" w:color="auto"/>
            </w:tcBorders>
            <w:shd w:val="clear" w:color="auto" w:fill="auto"/>
            <w:noWrap/>
            <w:vAlign w:val="bottom"/>
          </w:tcPr>
          <w:p w14:paraId="6E33734D" w14:textId="77777777" w:rsidR="001F7424" w:rsidRPr="00F47D9E" w:rsidRDefault="001F7424" w:rsidP="00BE4527">
            <w:pPr>
              <w:rPr>
                <w:sz w:val="24"/>
                <w:szCs w:val="24"/>
              </w:rPr>
            </w:pPr>
            <w:r w:rsidRPr="00F47D9E">
              <w:rPr>
                <w:sz w:val="24"/>
                <w:szCs w:val="24"/>
              </w:rPr>
              <w:t> </w:t>
            </w:r>
          </w:p>
        </w:tc>
        <w:tc>
          <w:tcPr>
            <w:tcW w:w="1097" w:type="dxa"/>
            <w:tcBorders>
              <w:top w:val="nil"/>
              <w:left w:val="nil"/>
              <w:bottom w:val="single" w:sz="8" w:space="0" w:color="auto"/>
              <w:right w:val="single" w:sz="4" w:space="0" w:color="auto"/>
            </w:tcBorders>
            <w:shd w:val="clear" w:color="auto" w:fill="auto"/>
            <w:noWrap/>
            <w:vAlign w:val="bottom"/>
          </w:tcPr>
          <w:p w14:paraId="46DB50A6" w14:textId="77777777" w:rsidR="001F7424" w:rsidRPr="00F47D9E" w:rsidRDefault="001F7424" w:rsidP="00CA765B">
            <w:pPr>
              <w:ind w:firstLine="0"/>
              <w:jc w:val="center"/>
              <w:rPr>
                <w:sz w:val="24"/>
                <w:szCs w:val="24"/>
              </w:rPr>
            </w:pPr>
            <w:proofErr w:type="spellStart"/>
            <w:r w:rsidRPr="00F47D9E">
              <w:rPr>
                <w:sz w:val="24"/>
                <w:szCs w:val="24"/>
              </w:rPr>
              <w:t>Hiz.Yılı</w:t>
            </w:r>
            <w:proofErr w:type="spellEnd"/>
          </w:p>
        </w:tc>
        <w:tc>
          <w:tcPr>
            <w:tcW w:w="687" w:type="dxa"/>
            <w:tcBorders>
              <w:top w:val="single" w:sz="4" w:space="0" w:color="auto"/>
              <w:left w:val="single" w:sz="4" w:space="0" w:color="auto"/>
              <w:bottom w:val="single" w:sz="4" w:space="0" w:color="auto"/>
              <w:right w:val="single" w:sz="4" w:space="0" w:color="auto"/>
            </w:tcBorders>
          </w:tcPr>
          <w:p w14:paraId="66B1DDEC" w14:textId="14F33EB0" w:rsidR="001F7424" w:rsidRPr="00F47D9E" w:rsidRDefault="001F7424" w:rsidP="00CA765B">
            <w:pPr>
              <w:jc w:val="center"/>
              <w:rPr>
                <w:sz w:val="24"/>
                <w:szCs w:val="24"/>
              </w:rPr>
            </w:pPr>
            <w:proofErr w:type="spellStart"/>
            <w:r w:rsidRPr="00F47D9E">
              <w:rPr>
                <w:sz w:val="24"/>
                <w:szCs w:val="24"/>
              </w:rPr>
              <w:t>P</w:t>
            </w:r>
            <w:r w:rsidR="00CA765B">
              <w:rPr>
                <w:sz w:val="24"/>
                <w:szCs w:val="24"/>
              </w:rPr>
              <w:t>P</w:t>
            </w:r>
            <w:r w:rsidRPr="00F47D9E">
              <w:rPr>
                <w:sz w:val="24"/>
                <w:szCs w:val="24"/>
              </w:rPr>
              <w:t>uanı</w:t>
            </w:r>
            <w:proofErr w:type="spellEnd"/>
          </w:p>
        </w:tc>
        <w:tc>
          <w:tcPr>
            <w:tcW w:w="687" w:type="dxa"/>
            <w:tcBorders>
              <w:top w:val="single" w:sz="4" w:space="0" w:color="auto"/>
              <w:left w:val="single" w:sz="4" w:space="0" w:color="auto"/>
              <w:bottom w:val="single" w:sz="4" w:space="0" w:color="auto"/>
              <w:right w:val="single" w:sz="4" w:space="0" w:color="auto"/>
            </w:tcBorders>
          </w:tcPr>
          <w:p w14:paraId="509B9CF8" w14:textId="2955E183" w:rsidR="001F7424" w:rsidRPr="00F47D9E" w:rsidRDefault="001F7424" w:rsidP="00CA765B">
            <w:pPr>
              <w:jc w:val="center"/>
              <w:rPr>
                <w:sz w:val="24"/>
                <w:szCs w:val="24"/>
              </w:rPr>
            </w:pPr>
            <w:proofErr w:type="spellStart"/>
            <w:r w:rsidRPr="00F47D9E">
              <w:rPr>
                <w:sz w:val="24"/>
                <w:szCs w:val="24"/>
              </w:rPr>
              <w:t>P</w:t>
            </w:r>
            <w:r w:rsidR="00CA765B">
              <w:rPr>
                <w:sz w:val="24"/>
                <w:szCs w:val="24"/>
              </w:rPr>
              <w:t>P</w:t>
            </w:r>
            <w:r w:rsidRPr="00F47D9E">
              <w:rPr>
                <w:sz w:val="24"/>
                <w:szCs w:val="24"/>
              </w:rPr>
              <w:t>uanı</w:t>
            </w:r>
            <w:proofErr w:type="spellEnd"/>
          </w:p>
        </w:tc>
        <w:tc>
          <w:tcPr>
            <w:tcW w:w="687" w:type="dxa"/>
            <w:tcBorders>
              <w:top w:val="single" w:sz="4" w:space="0" w:color="auto"/>
              <w:left w:val="single" w:sz="4" w:space="0" w:color="auto"/>
              <w:bottom w:val="single" w:sz="4" w:space="0" w:color="auto"/>
              <w:right w:val="single" w:sz="4" w:space="0" w:color="auto"/>
            </w:tcBorders>
          </w:tcPr>
          <w:p w14:paraId="7CE1C80E" w14:textId="152227DE" w:rsidR="001F7424" w:rsidRPr="00F47D9E" w:rsidRDefault="001F7424" w:rsidP="00CA765B">
            <w:pPr>
              <w:jc w:val="center"/>
              <w:rPr>
                <w:sz w:val="24"/>
                <w:szCs w:val="24"/>
              </w:rPr>
            </w:pPr>
            <w:proofErr w:type="spellStart"/>
            <w:r w:rsidRPr="00F47D9E">
              <w:rPr>
                <w:sz w:val="24"/>
                <w:szCs w:val="24"/>
              </w:rPr>
              <w:t>P</w:t>
            </w:r>
            <w:r w:rsidR="00CA765B">
              <w:rPr>
                <w:sz w:val="24"/>
                <w:szCs w:val="24"/>
              </w:rPr>
              <w:t>P</w:t>
            </w:r>
            <w:r w:rsidRPr="00F47D9E">
              <w:rPr>
                <w:sz w:val="24"/>
                <w:szCs w:val="24"/>
              </w:rPr>
              <w:t>uanı</w:t>
            </w:r>
            <w:proofErr w:type="spellEnd"/>
          </w:p>
        </w:tc>
        <w:tc>
          <w:tcPr>
            <w:tcW w:w="1647" w:type="dxa"/>
            <w:tcBorders>
              <w:top w:val="single" w:sz="4" w:space="0" w:color="auto"/>
              <w:bottom w:val="single" w:sz="4" w:space="0" w:color="auto"/>
              <w:right w:val="single" w:sz="4" w:space="0" w:color="auto"/>
            </w:tcBorders>
          </w:tcPr>
          <w:p w14:paraId="7CC4CBDA" w14:textId="77777777" w:rsidR="001F7424" w:rsidRPr="00F47D9E" w:rsidRDefault="001F7424" w:rsidP="00CA765B">
            <w:pPr>
              <w:ind w:firstLine="0"/>
              <w:jc w:val="center"/>
              <w:rPr>
                <w:sz w:val="24"/>
                <w:szCs w:val="24"/>
              </w:rPr>
            </w:pPr>
            <w:r w:rsidRPr="00F47D9E">
              <w:rPr>
                <w:sz w:val="24"/>
                <w:szCs w:val="24"/>
              </w:rPr>
              <w:t>Puanı</w:t>
            </w:r>
          </w:p>
        </w:tc>
      </w:tr>
      <w:tr w:rsidR="001F7424" w:rsidRPr="00F47D9E" w14:paraId="0BA10212" w14:textId="77777777" w:rsidTr="001F7424">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14:paraId="740244A2" w14:textId="77777777" w:rsidR="001F7424" w:rsidRPr="00F47D9E" w:rsidRDefault="001F7424" w:rsidP="00BE4527">
            <w:pPr>
              <w:rPr>
                <w:sz w:val="24"/>
                <w:szCs w:val="24"/>
              </w:rPr>
            </w:pPr>
            <w:r w:rsidRPr="00F47D9E">
              <w:rPr>
                <w:sz w:val="24"/>
                <w:szCs w:val="24"/>
              </w:rPr>
              <w:t>1</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60FDE82" w14:textId="77777777" w:rsidR="001F7424" w:rsidRPr="00F47D9E" w:rsidRDefault="001F7424" w:rsidP="00CA765B">
            <w:pPr>
              <w:ind w:firstLine="0"/>
              <w:jc w:val="center"/>
              <w:rPr>
                <w:sz w:val="24"/>
                <w:szCs w:val="24"/>
              </w:rPr>
            </w:pPr>
            <w:proofErr w:type="spellStart"/>
            <w:proofErr w:type="gramStart"/>
            <w:r w:rsidRPr="00F47D9E">
              <w:rPr>
                <w:sz w:val="24"/>
                <w:szCs w:val="24"/>
              </w:rPr>
              <w:t>Dr.Öğr.Üyesi</w:t>
            </w:r>
            <w:proofErr w:type="spellEnd"/>
            <w:proofErr w:type="gramEnd"/>
          </w:p>
        </w:tc>
        <w:tc>
          <w:tcPr>
            <w:tcW w:w="2415" w:type="dxa"/>
            <w:tcBorders>
              <w:top w:val="single" w:sz="4" w:space="0" w:color="auto"/>
              <w:left w:val="nil"/>
              <w:bottom w:val="single" w:sz="4" w:space="0" w:color="auto"/>
              <w:right w:val="nil"/>
            </w:tcBorders>
            <w:shd w:val="clear" w:color="auto" w:fill="auto"/>
            <w:noWrap/>
            <w:vAlign w:val="bottom"/>
          </w:tcPr>
          <w:p w14:paraId="79D7EB2D" w14:textId="77777777" w:rsidR="001F7424" w:rsidRPr="00F47D9E" w:rsidRDefault="001F7424" w:rsidP="00CA765B">
            <w:pPr>
              <w:ind w:firstLine="0"/>
              <w:jc w:val="center"/>
              <w:rPr>
                <w:sz w:val="24"/>
                <w:szCs w:val="24"/>
              </w:rPr>
            </w:pPr>
            <w:r w:rsidRPr="00F47D9E">
              <w:rPr>
                <w:sz w:val="24"/>
                <w:szCs w:val="24"/>
              </w:rPr>
              <w:t>Demet EYTEMİZ</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B662843"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14:paraId="4923898D" w14:textId="77777777" w:rsidR="001F7424" w:rsidRPr="00F47D9E" w:rsidRDefault="001F7424" w:rsidP="00CA765B">
            <w:pPr>
              <w:ind w:firstLine="0"/>
              <w:jc w:val="center"/>
              <w:rPr>
                <w:sz w:val="24"/>
                <w:szCs w:val="24"/>
              </w:rPr>
            </w:pPr>
            <w:r w:rsidRPr="00F47D9E">
              <w:rPr>
                <w:sz w:val="24"/>
                <w:szCs w:val="24"/>
              </w:rPr>
              <w:t>40</w:t>
            </w:r>
          </w:p>
        </w:tc>
        <w:tc>
          <w:tcPr>
            <w:tcW w:w="687" w:type="dxa"/>
            <w:tcBorders>
              <w:top w:val="single" w:sz="4" w:space="0" w:color="auto"/>
              <w:bottom w:val="single" w:sz="4" w:space="0" w:color="auto"/>
              <w:right w:val="single" w:sz="4" w:space="0" w:color="auto"/>
            </w:tcBorders>
          </w:tcPr>
          <w:p w14:paraId="7360BFC2"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61A97800"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3D6D8206"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2D21FAD8"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3E514390" w14:textId="77777777" w:rsidTr="001F7424">
        <w:trPr>
          <w:trHeight w:val="270"/>
        </w:trPr>
        <w:tc>
          <w:tcPr>
            <w:tcW w:w="560" w:type="dxa"/>
            <w:tcBorders>
              <w:top w:val="single" w:sz="8" w:space="0" w:color="auto"/>
              <w:left w:val="single" w:sz="8" w:space="0" w:color="auto"/>
              <w:bottom w:val="single" w:sz="8" w:space="0" w:color="auto"/>
              <w:right w:val="nil"/>
            </w:tcBorders>
            <w:shd w:val="clear" w:color="auto" w:fill="auto"/>
            <w:noWrap/>
            <w:vAlign w:val="bottom"/>
          </w:tcPr>
          <w:p w14:paraId="3AD91899" w14:textId="77777777" w:rsidR="001F7424" w:rsidRPr="00F47D9E" w:rsidRDefault="001F7424" w:rsidP="00BE4527">
            <w:pPr>
              <w:rPr>
                <w:sz w:val="24"/>
                <w:szCs w:val="24"/>
              </w:rPr>
            </w:pPr>
            <w:r w:rsidRPr="00F47D9E">
              <w:rPr>
                <w:sz w:val="24"/>
                <w:szCs w:val="24"/>
              </w:rPr>
              <w:t>2</w:t>
            </w:r>
          </w:p>
        </w:tc>
        <w:tc>
          <w:tcPr>
            <w:tcW w:w="144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9177EE" w14:textId="77777777" w:rsidR="001F7424" w:rsidRPr="00F47D9E" w:rsidRDefault="001F7424" w:rsidP="00CA765B">
            <w:pPr>
              <w:ind w:firstLine="0"/>
              <w:jc w:val="center"/>
              <w:rPr>
                <w:sz w:val="24"/>
                <w:szCs w:val="24"/>
              </w:rPr>
            </w:pPr>
            <w:proofErr w:type="spellStart"/>
            <w:r w:rsidRPr="00F47D9E">
              <w:rPr>
                <w:sz w:val="24"/>
                <w:szCs w:val="24"/>
              </w:rPr>
              <w:t>Öğr.Gör</w:t>
            </w:r>
            <w:proofErr w:type="spellEnd"/>
            <w:r w:rsidRPr="00F47D9E">
              <w:rPr>
                <w:sz w:val="24"/>
                <w:szCs w:val="24"/>
              </w:rPr>
              <w:t>.</w:t>
            </w:r>
          </w:p>
        </w:tc>
        <w:tc>
          <w:tcPr>
            <w:tcW w:w="2415" w:type="dxa"/>
            <w:tcBorders>
              <w:top w:val="single" w:sz="8" w:space="0" w:color="auto"/>
              <w:left w:val="nil"/>
              <w:bottom w:val="single" w:sz="8" w:space="0" w:color="auto"/>
              <w:right w:val="nil"/>
            </w:tcBorders>
            <w:shd w:val="clear" w:color="auto" w:fill="auto"/>
            <w:noWrap/>
            <w:vAlign w:val="bottom"/>
          </w:tcPr>
          <w:p w14:paraId="28B2B0D7" w14:textId="77777777" w:rsidR="001F7424" w:rsidRPr="00F47D9E" w:rsidRDefault="001F7424" w:rsidP="00CA765B">
            <w:pPr>
              <w:ind w:firstLine="0"/>
              <w:jc w:val="center"/>
              <w:rPr>
                <w:sz w:val="24"/>
                <w:szCs w:val="24"/>
              </w:rPr>
            </w:pPr>
            <w:proofErr w:type="spellStart"/>
            <w:r w:rsidRPr="00F47D9E">
              <w:rPr>
                <w:sz w:val="24"/>
                <w:szCs w:val="24"/>
              </w:rPr>
              <w:t>TülayHatice</w:t>
            </w:r>
            <w:proofErr w:type="spellEnd"/>
            <w:r w:rsidRPr="00F47D9E">
              <w:rPr>
                <w:sz w:val="24"/>
                <w:szCs w:val="24"/>
              </w:rPr>
              <w:t xml:space="preserve"> GÜRERK</w:t>
            </w:r>
          </w:p>
        </w:tc>
        <w:tc>
          <w:tcPr>
            <w:tcW w:w="114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36F79A"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8" w:space="0" w:color="auto"/>
              <w:left w:val="nil"/>
              <w:bottom w:val="single" w:sz="8" w:space="0" w:color="auto"/>
              <w:right w:val="single" w:sz="4" w:space="0" w:color="auto"/>
            </w:tcBorders>
            <w:shd w:val="clear" w:color="auto" w:fill="auto"/>
            <w:noWrap/>
            <w:vAlign w:val="bottom"/>
          </w:tcPr>
          <w:p w14:paraId="59C5C46E" w14:textId="77777777" w:rsidR="001F7424" w:rsidRPr="00F47D9E" w:rsidRDefault="001F7424" w:rsidP="00CA765B">
            <w:pPr>
              <w:ind w:firstLine="0"/>
              <w:jc w:val="center"/>
              <w:rPr>
                <w:sz w:val="24"/>
                <w:szCs w:val="24"/>
              </w:rPr>
            </w:pPr>
            <w:r w:rsidRPr="00F47D9E">
              <w:rPr>
                <w:sz w:val="24"/>
                <w:szCs w:val="24"/>
              </w:rPr>
              <w:t>36</w:t>
            </w:r>
          </w:p>
        </w:tc>
        <w:tc>
          <w:tcPr>
            <w:tcW w:w="687" w:type="dxa"/>
            <w:tcBorders>
              <w:top w:val="single" w:sz="4" w:space="0" w:color="auto"/>
              <w:bottom w:val="single" w:sz="4" w:space="0" w:color="auto"/>
              <w:right w:val="single" w:sz="4" w:space="0" w:color="auto"/>
            </w:tcBorders>
          </w:tcPr>
          <w:p w14:paraId="130DA8F9"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0E181959"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4D912A59"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551268F4"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4E9F05AF" w14:textId="77777777" w:rsidTr="001F7424">
        <w:trPr>
          <w:trHeight w:val="270"/>
        </w:trPr>
        <w:tc>
          <w:tcPr>
            <w:tcW w:w="560" w:type="dxa"/>
            <w:tcBorders>
              <w:top w:val="single" w:sz="8" w:space="0" w:color="auto"/>
              <w:left w:val="single" w:sz="8" w:space="0" w:color="auto"/>
              <w:bottom w:val="single" w:sz="4" w:space="0" w:color="auto"/>
              <w:right w:val="nil"/>
            </w:tcBorders>
            <w:shd w:val="clear" w:color="auto" w:fill="auto"/>
            <w:noWrap/>
            <w:vAlign w:val="bottom"/>
          </w:tcPr>
          <w:p w14:paraId="4E99CCDE" w14:textId="77777777" w:rsidR="001F7424" w:rsidRPr="00F47D9E" w:rsidRDefault="001F7424" w:rsidP="00BE4527">
            <w:pPr>
              <w:rPr>
                <w:sz w:val="24"/>
                <w:szCs w:val="24"/>
              </w:rPr>
            </w:pPr>
            <w:r w:rsidRPr="00F47D9E">
              <w:rPr>
                <w:sz w:val="24"/>
                <w:szCs w:val="24"/>
              </w:rPr>
              <w:t>3</w:t>
            </w:r>
          </w:p>
        </w:tc>
        <w:tc>
          <w:tcPr>
            <w:tcW w:w="144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D554D84" w14:textId="77777777" w:rsidR="001F7424" w:rsidRPr="00F47D9E" w:rsidRDefault="001F7424" w:rsidP="00CA765B">
            <w:pPr>
              <w:ind w:firstLine="0"/>
              <w:jc w:val="center"/>
              <w:rPr>
                <w:sz w:val="24"/>
                <w:szCs w:val="24"/>
              </w:rPr>
            </w:pPr>
            <w:proofErr w:type="spellStart"/>
            <w:r w:rsidRPr="00F47D9E">
              <w:rPr>
                <w:sz w:val="24"/>
                <w:szCs w:val="24"/>
              </w:rPr>
              <w:t>Öğr.Gör</w:t>
            </w:r>
            <w:proofErr w:type="spellEnd"/>
            <w:r w:rsidRPr="00F47D9E">
              <w:rPr>
                <w:sz w:val="24"/>
                <w:szCs w:val="24"/>
              </w:rPr>
              <w:t>.</w:t>
            </w:r>
          </w:p>
        </w:tc>
        <w:tc>
          <w:tcPr>
            <w:tcW w:w="2415" w:type="dxa"/>
            <w:tcBorders>
              <w:top w:val="single" w:sz="8" w:space="0" w:color="auto"/>
              <w:left w:val="nil"/>
              <w:bottom w:val="single" w:sz="4" w:space="0" w:color="auto"/>
              <w:right w:val="nil"/>
            </w:tcBorders>
            <w:shd w:val="clear" w:color="auto" w:fill="auto"/>
            <w:noWrap/>
            <w:vAlign w:val="bottom"/>
          </w:tcPr>
          <w:p w14:paraId="4C8BBE3C" w14:textId="77777777" w:rsidR="001F7424" w:rsidRPr="00F47D9E" w:rsidRDefault="001F7424" w:rsidP="00CA765B">
            <w:pPr>
              <w:ind w:firstLine="0"/>
              <w:jc w:val="center"/>
              <w:rPr>
                <w:sz w:val="24"/>
                <w:szCs w:val="24"/>
              </w:rPr>
            </w:pPr>
            <w:r w:rsidRPr="00F47D9E">
              <w:rPr>
                <w:sz w:val="24"/>
                <w:szCs w:val="24"/>
              </w:rPr>
              <w:t>Mustafa SUYOLCU</w:t>
            </w:r>
          </w:p>
        </w:tc>
        <w:tc>
          <w:tcPr>
            <w:tcW w:w="114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80DD240"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8" w:space="0" w:color="auto"/>
              <w:left w:val="nil"/>
              <w:bottom w:val="single" w:sz="4" w:space="0" w:color="auto"/>
              <w:right w:val="single" w:sz="4" w:space="0" w:color="auto"/>
            </w:tcBorders>
            <w:shd w:val="clear" w:color="auto" w:fill="auto"/>
            <w:noWrap/>
            <w:vAlign w:val="bottom"/>
          </w:tcPr>
          <w:p w14:paraId="35479B8C" w14:textId="77777777" w:rsidR="001F7424" w:rsidRPr="00F47D9E" w:rsidRDefault="001F7424" w:rsidP="00CA765B">
            <w:pPr>
              <w:ind w:firstLine="0"/>
              <w:jc w:val="center"/>
              <w:rPr>
                <w:sz w:val="24"/>
                <w:szCs w:val="24"/>
              </w:rPr>
            </w:pPr>
            <w:r w:rsidRPr="00F47D9E">
              <w:rPr>
                <w:sz w:val="24"/>
                <w:szCs w:val="24"/>
              </w:rPr>
              <w:t>36</w:t>
            </w:r>
          </w:p>
        </w:tc>
        <w:tc>
          <w:tcPr>
            <w:tcW w:w="687" w:type="dxa"/>
            <w:tcBorders>
              <w:top w:val="single" w:sz="4" w:space="0" w:color="auto"/>
              <w:bottom w:val="single" w:sz="4" w:space="0" w:color="auto"/>
              <w:right w:val="single" w:sz="4" w:space="0" w:color="auto"/>
            </w:tcBorders>
          </w:tcPr>
          <w:p w14:paraId="1727097A"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4FA348F6"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4632F5AF"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2C081F21"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425E10E9" w14:textId="77777777" w:rsidTr="001F7424">
        <w:trPr>
          <w:trHeight w:val="270"/>
        </w:trPr>
        <w:tc>
          <w:tcPr>
            <w:tcW w:w="560" w:type="dxa"/>
            <w:tcBorders>
              <w:top w:val="single" w:sz="4" w:space="0" w:color="auto"/>
              <w:left w:val="single" w:sz="8" w:space="0" w:color="auto"/>
              <w:bottom w:val="single" w:sz="4" w:space="0" w:color="auto"/>
              <w:right w:val="nil"/>
            </w:tcBorders>
            <w:shd w:val="clear" w:color="auto" w:fill="auto"/>
            <w:noWrap/>
            <w:vAlign w:val="bottom"/>
          </w:tcPr>
          <w:p w14:paraId="45A9FC77" w14:textId="77777777" w:rsidR="001F7424" w:rsidRPr="00F47D9E" w:rsidRDefault="001F7424" w:rsidP="00BE4527">
            <w:pPr>
              <w:rPr>
                <w:sz w:val="24"/>
                <w:szCs w:val="24"/>
              </w:rPr>
            </w:pPr>
            <w:r w:rsidRPr="00F47D9E">
              <w:rPr>
                <w:sz w:val="24"/>
                <w:szCs w:val="24"/>
              </w:rPr>
              <w:t>4</w:t>
            </w:r>
          </w:p>
        </w:tc>
        <w:tc>
          <w:tcPr>
            <w:tcW w:w="144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473EAB" w14:textId="77777777" w:rsidR="001F7424" w:rsidRPr="00F47D9E" w:rsidRDefault="001F7424" w:rsidP="00CA765B">
            <w:pPr>
              <w:ind w:firstLine="0"/>
              <w:jc w:val="center"/>
              <w:rPr>
                <w:sz w:val="24"/>
                <w:szCs w:val="24"/>
              </w:rPr>
            </w:pPr>
            <w:proofErr w:type="spellStart"/>
            <w:r w:rsidRPr="00F47D9E">
              <w:rPr>
                <w:sz w:val="24"/>
                <w:szCs w:val="24"/>
              </w:rPr>
              <w:t>Öğr.Gör</w:t>
            </w:r>
            <w:proofErr w:type="spellEnd"/>
            <w:r w:rsidRPr="00F47D9E">
              <w:rPr>
                <w:sz w:val="24"/>
                <w:szCs w:val="24"/>
              </w:rPr>
              <w:t>.</w:t>
            </w:r>
          </w:p>
        </w:tc>
        <w:tc>
          <w:tcPr>
            <w:tcW w:w="2415" w:type="dxa"/>
            <w:tcBorders>
              <w:top w:val="single" w:sz="4" w:space="0" w:color="auto"/>
              <w:left w:val="nil"/>
              <w:bottom w:val="single" w:sz="4" w:space="0" w:color="auto"/>
              <w:right w:val="nil"/>
            </w:tcBorders>
            <w:shd w:val="clear" w:color="auto" w:fill="auto"/>
            <w:noWrap/>
            <w:vAlign w:val="bottom"/>
          </w:tcPr>
          <w:p w14:paraId="393BED01" w14:textId="77777777" w:rsidR="001F7424" w:rsidRPr="00F47D9E" w:rsidRDefault="001F7424" w:rsidP="00CA765B">
            <w:pPr>
              <w:ind w:firstLine="0"/>
              <w:jc w:val="center"/>
              <w:rPr>
                <w:sz w:val="24"/>
                <w:szCs w:val="24"/>
              </w:rPr>
            </w:pPr>
            <w:r w:rsidRPr="00F47D9E">
              <w:rPr>
                <w:sz w:val="24"/>
                <w:szCs w:val="24"/>
              </w:rPr>
              <w:t>Mehmet ARİÇ</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B0012C2"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5CDC7CAF" w14:textId="77777777" w:rsidR="001F7424" w:rsidRPr="00F47D9E" w:rsidRDefault="001F7424" w:rsidP="00CA765B">
            <w:pPr>
              <w:ind w:firstLine="0"/>
              <w:jc w:val="center"/>
              <w:rPr>
                <w:sz w:val="24"/>
                <w:szCs w:val="24"/>
              </w:rPr>
            </w:pPr>
            <w:r w:rsidRPr="00F47D9E">
              <w:rPr>
                <w:sz w:val="24"/>
                <w:szCs w:val="24"/>
              </w:rPr>
              <w:t>35</w:t>
            </w:r>
          </w:p>
        </w:tc>
        <w:tc>
          <w:tcPr>
            <w:tcW w:w="687" w:type="dxa"/>
            <w:tcBorders>
              <w:top w:val="single" w:sz="4" w:space="0" w:color="auto"/>
              <w:bottom w:val="single" w:sz="4" w:space="0" w:color="auto"/>
              <w:right w:val="single" w:sz="4" w:space="0" w:color="auto"/>
            </w:tcBorders>
          </w:tcPr>
          <w:p w14:paraId="11A8281C"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7B17682D"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4C04746B"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61F30044"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036CF3BE" w14:textId="77777777" w:rsidTr="001F7424">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B9D2D" w14:textId="77777777" w:rsidR="001F7424" w:rsidRPr="00F47D9E" w:rsidRDefault="001F7424" w:rsidP="00BE4527">
            <w:pPr>
              <w:rPr>
                <w:sz w:val="24"/>
                <w:szCs w:val="24"/>
              </w:rPr>
            </w:pPr>
            <w:r w:rsidRPr="00F47D9E">
              <w:rPr>
                <w:sz w:val="24"/>
                <w:szCs w:val="24"/>
              </w:rPr>
              <w:t>5</w:t>
            </w:r>
          </w:p>
        </w:tc>
        <w:tc>
          <w:tcPr>
            <w:tcW w:w="1447"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1899BB8" w14:textId="77777777" w:rsidR="001F7424" w:rsidRPr="00F47D9E" w:rsidRDefault="001F7424" w:rsidP="00CA765B">
            <w:pPr>
              <w:ind w:firstLine="0"/>
              <w:jc w:val="center"/>
              <w:rPr>
                <w:sz w:val="24"/>
                <w:szCs w:val="24"/>
              </w:rPr>
            </w:pPr>
            <w:proofErr w:type="spellStart"/>
            <w:r w:rsidRPr="00F47D9E">
              <w:rPr>
                <w:sz w:val="24"/>
                <w:szCs w:val="24"/>
              </w:rPr>
              <w:t>Öğr.Gör</w:t>
            </w:r>
            <w:proofErr w:type="spellEnd"/>
            <w:r w:rsidRPr="00F47D9E">
              <w:rPr>
                <w:sz w:val="24"/>
                <w:szCs w:val="24"/>
              </w:rPr>
              <w:t>.</w:t>
            </w:r>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7A98C" w14:textId="77777777" w:rsidR="001F7424" w:rsidRPr="00F47D9E" w:rsidRDefault="001F7424" w:rsidP="00CA765B">
            <w:pPr>
              <w:ind w:firstLine="0"/>
              <w:jc w:val="center"/>
              <w:rPr>
                <w:sz w:val="24"/>
                <w:szCs w:val="24"/>
              </w:rPr>
            </w:pPr>
            <w:r w:rsidRPr="00F47D9E">
              <w:rPr>
                <w:sz w:val="24"/>
                <w:szCs w:val="24"/>
              </w:rPr>
              <w:t>Elvan ALTINEL</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A0598A"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802BC" w14:textId="77777777" w:rsidR="001F7424" w:rsidRPr="00F47D9E" w:rsidRDefault="001F7424" w:rsidP="00CA765B">
            <w:pPr>
              <w:ind w:firstLine="0"/>
              <w:jc w:val="center"/>
              <w:rPr>
                <w:sz w:val="24"/>
                <w:szCs w:val="24"/>
              </w:rPr>
            </w:pPr>
            <w:r w:rsidRPr="00F47D9E">
              <w:rPr>
                <w:sz w:val="24"/>
                <w:szCs w:val="24"/>
              </w:rPr>
              <w:t>26</w:t>
            </w:r>
          </w:p>
        </w:tc>
        <w:tc>
          <w:tcPr>
            <w:tcW w:w="687" w:type="dxa"/>
            <w:tcBorders>
              <w:top w:val="single" w:sz="4" w:space="0" w:color="auto"/>
              <w:bottom w:val="single" w:sz="4" w:space="0" w:color="auto"/>
              <w:right w:val="single" w:sz="4" w:space="0" w:color="auto"/>
            </w:tcBorders>
          </w:tcPr>
          <w:p w14:paraId="2BADCD06"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459F3A25"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0886648D"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26CC3729"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20F75C75" w14:textId="77777777" w:rsidTr="001F7424">
        <w:trPr>
          <w:trHeight w:val="270"/>
        </w:trPr>
        <w:tc>
          <w:tcPr>
            <w:tcW w:w="56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5CF7D52" w14:textId="77777777" w:rsidR="001F7424" w:rsidRPr="00F47D9E" w:rsidRDefault="001F7424" w:rsidP="00BE4527">
            <w:pPr>
              <w:rPr>
                <w:sz w:val="24"/>
                <w:szCs w:val="24"/>
              </w:rPr>
            </w:pPr>
            <w:r w:rsidRPr="00F47D9E">
              <w:rPr>
                <w:sz w:val="24"/>
                <w:szCs w:val="24"/>
              </w:rPr>
              <w:t>6</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07563C" w14:textId="77777777" w:rsidR="001F7424" w:rsidRPr="00F47D9E" w:rsidRDefault="001F7424" w:rsidP="00CA765B">
            <w:pPr>
              <w:ind w:firstLine="0"/>
              <w:jc w:val="center"/>
              <w:rPr>
                <w:sz w:val="24"/>
                <w:szCs w:val="24"/>
              </w:rPr>
            </w:pPr>
            <w:proofErr w:type="spellStart"/>
            <w:r w:rsidRPr="00F47D9E">
              <w:rPr>
                <w:sz w:val="24"/>
                <w:szCs w:val="24"/>
              </w:rPr>
              <w:t>Öğr.Gör</w:t>
            </w:r>
            <w:proofErr w:type="spellEnd"/>
            <w:r w:rsidRPr="00F47D9E">
              <w:rPr>
                <w:sz w:val="24"/>
                <w:szCs w:val="24"/>
              </w:rPr>
              <w:t>.</w:t>
            </w:r>
          </w:p>
        </w:tc>
        <w:tc>
          <w:tcPr>
            <w:tcW w:w="2415" w:type="dxa"/>
            <w:tcBorders>
              <w:top w:val="single" w:sz="4" w:space="0" w:color="auto"/>
              <w:left w:val="single" w:sz="4" w:space="0" w:color="auto"/>
              <w:bottom w:val="single" w:sz="4" w:space="0" w:color="auto"/>
              <w:right w:val="nil"/>
            </w:tcBorders>
            <w:shd w:val="clear" w:color="auto" w:fill="auto"/>
            <w:noWrap/>
            <w:vAlign w:val="bottom"/>
          </w:tcPr>
          <w:p w14:paraId="2883EC0D" w14:textId="15A6A07B" w:rsidR="001F7424" w:rsidRPr="00F47D9E" w:rsidRDefault="001F7424" w:rsidP="00CA765B">
            <w:pPr>
              <w:ind w:firstLine="0"/>
              <w:jc w:val="center"/>
              <w:rPr>
                <w:sz w:val="24"/>
                <w:szCs w:val="24"/>
              </w:rPr>
            </w:pPr>
            <w:r w:rsidRPr="00F47D9E">
              <w:rPr>
                <w:sz w:val="24"/>
                <w:szCs w:val="24"/>
              </w:rPr>
              <w:t>Özlem EBESEK</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80387A9"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nil"/>
              <w:bottom w:val="single" w:sz="4" w:space="0" w:color="auto"/>
              <w:right w:val="single" w:sz="4" w:space="0" w:color="auto"/>
            </w:tcBorders>
            <w:shd w:val="clear" w:color="auto" w:fill="auto"/>
            <w:noWrap/>
            <w:vAlign w:val="bottom"/>
          </w:tcPr>
          <w:p w14:paraId="6A784F89" w14:textId="77777777" w:rsidR="001F7424" w:rsidRPr="00F47D9E" w:rsidRDefault="001F7424" w:rsidP="00CA765B">
            <w:pPr>
              <w:ind w:firstLine="0"/>
              <w:jc w:val="center"/>
              <w:rPr>
                <w:sz w:val="24"/>
                <w:szCs w:val="24"/>
              </w:rPr>
            </w:pPr>
            <w:r w:rsidRPr="00F47D9E">
              <w:rPr>
                <w:sz w:val="24"/>
                <w:szCs w:val="24"/>
              </w:rPr>
              <w:t>25</w:t>
            </w:r>
          </w:p>
        </w:tc>
        <w:tc>
          <w:tcPr>
            <w:tcW w:w="687" w:type="dxa"/>
            <w:tcBorders>
              <w:top w:val="single" w:sz="4" w:space="0" w:color="auto"/>
              <w:bottom w:val="single" w:sz="4" w:space="0" w:color="auto"/>
              <w:right w:val="single" w:sz="4" w:space="0" w:color="auto"/>
            </w:tcBorders>
          </w:tcPr>
          <w:p w14:paraId="24901F40"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480BA3FB"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019EA3D6"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3DFFFF71"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6A648942" w14:textId="77777777" w:rsidTr="001F7424">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A2C19B" w14:textId="77777777" w:rsidR="001F7424" w:rsidRPr="00F47D9E" w:rsidRDefault="001F7424" w:rsidP="00BE4527">
            <w:pPr>
              <w:rPr>
                <w:sz w:val="24"/>
                <w:szCs w:val="24"/>
              </w:rPr>
            </w:pPr>
            <w:r w:rsidRPr="00F47D9E">
              <w:rPr>
                <w:sz w:val="24"/>
                <w:szCs w:val="24"/>
              </w:rPr>
              <w:t>7</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A2DA1" w14:textId="77777777" w:rsidR="001F7424" w:rsidRPr="00F47D9E" w:rsidRDefault="001F7424" w:rsidP="00CA765B">
            <w:pPr>
              <w:ind w:firstLine="0"/>
              <w:jc w:val="center"/>
              <w:rPr>
                <w:sz w:val="24"/>
                <w:szCs w:val="24"/>
              </w:rPr>
            </w:pPr>
            <w:proofErr w:type="spellStart"/>
            <w:r w:rsidRPr="00F47D9E">
              <w:rPr>
                <w:sz w:val="24"/>
                <w:szCs w:val="24"/>
              </w:rPr>
              <w:t>Söz.San.</w:t>
            </w:r>
            <w:proofErr w:type="gramStart"/>
            <w:r w:rsidRPr="00F47D9E">
              <w:rPr>
                <w:sz w:val="24"/>
                <w:szCs w:val="24"/>
              </w:rPr>
              <w:t>Ö.El</w:t>
            </w:r>
            <w:proofErr w:type="spellEnd"/>
            <w:proofErr w:type="gramEnd"/>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368F" w14:textId="77777777" w:rsidR="001F7424" w:rsidRPr="00F47D9E" w:rsidRDefault="001F7424" w:rsidP="00CA765B">
            <w:pPr>
              <w:ind w:firstLine="0"/>
              <w:jc w:val="center"/>
              <w:rPr>
                <w:sz w:val="24"/>
                <w:szCs w:val="24"/>
              </w:rPr>
            </w:pPr>
            <w:r w:rsidRPr="00F47D9E">
              <w:rPr>
                <w:sz w:val="24"/>
                <w:szCs w:val="24"/>
              </w:rPr>
              <w:t>Salih TOKATLI</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AC0DA"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527D1" w14:textId="77777777" w:rsidR="001F7424" w:rsidRPr="00F47D9E" w:rsidRDefault="001F7424" w:rsidP="00CA765B">
            <w:pPr>
              <w:ind w:firstLine="0"/>
              <w:jc w:val="center"/>
              <w:rPr>
                <w:sz w:val="24"/>
                <w:szCs w:val="24"/>
              </w:rPr>
            </w:pPr>
            <w:r w:rsidRPr="00F47D9E">
              <w:rPr>
                <w:sz w:val="24"/>
                <w:szCs w:val="24"/>
              </w:rPr>
              <w:t>44</w:t>
            </w:r>
          </w:p>
        </w:tc>
        <w:tc>
          <w:tcPr>
            <w:tcW w:w="687" w:type="dxa"/>
            <w:tcBorders>
              <w:top w:val="single" w:sz="4" w:space="0" w:color="auto"/>
              <w:bottom w:val="single" w:sz="4" w:space="0" w:color="auto"/>
              <w:right w:val="single" w:sz="4" w:space="0" w:color="auto"/>
            </w:tcBorders>
          </w:tcPr>
          <w:p w14:paraId="63852E60"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07511496"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4C8F84B3"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38E2A86F"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51E5027B" w14:textId="77777777" w:rsidTr="001F7424">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8823" w14:textId="77777777" w:rsidR="001F7424" w:rsidRPr="00F47D9E" w:rsidRDefault="001F7424" w:rsidP="00BE4527">
            <w:pPr>
              <w:rPr>
                <w:sz w:val="24"/>
                <w:szCs w:val="24"/>
              </w:rPr>
            </w:pPr>
            <w:r w:rsidRPr="00F47D9E">
              <w:rPr>
                <w:sz w:val="24"/>
                <w:szCs w:val="24"/>
              </w:rPr>
              <w:t>8</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D746A" w14:textId="77777777" w:rsidR="001F7424" w:rsidRPr="00F47D9E" w:rsidRDefault="001F7424" w:rsidP="00CA765B">
            <w:pPr>
              <w:ind w:firstLine="0"/>
              <w:jc w:val="center"/>
              <w:rPr>
                <w:sz w:val="24"/>
                <w:szCs w:val="24"/>
              </w:rPr>
            </w:pPr>
            <w:proofErr w:type="spellStart"/>
            <w:r w:rsidRPr="00F47D9E">
              <w:rPr>
                <w:sz w:val="24"/>
                <w:szCs w:val="24"/>
              </w:rPr>
              <w:t>Söz.San.</w:t>
            </w:r>
            <w:proofErr w:type="gramStart"/>
            <w:r w:rsidRPr="00F47D9E">
              <w:rPr>
                <w:sz w:val="24"/>
                <w:szCs w:val="24"/>
              </w:rPr>
              <w:t>Ö.El</w:t>
            </w:r>
            <w:proofErr w:type="spellEnd"/>
            <w:proofErr w:type="gramEnd"/>
          </w:p>
        </w:tc>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7EE36" w14:textId="77777777" w:rsidR="001F7424" w:rsidRPr="00F47D9E" w:rsidRDefault="001F7424" w:rsidP="00CA765B">
            <w:pPr>
              <w:ind w:firstLine="0"/>
              <w:jc w:val="center"/>
              <w:rPr>
                <w:sz w:val="24"/>
                <w:szCs w:val="24"/>
              </w:rPr>
            </w:pPr>
            <w:r w:rsidRPr="00F47D9E">
              <w:rPr>
                <w:sz w:val="24"/>
                <w:szCs w:val="24"/>
              </w:rPr>
              <w:t>Gül KUTLUK</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A5014"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2EED86" w14:textId="77777777" w:rsidR="001F7424" w:rsidRPr="00F47D9E" w:rsidRDefault="001F7424" w:rsidP="00CA765B">
            <w:pPr>
              <w:ind w:firstLine="0"/>
              <w:jc w:val="center"/>
              <w:rPr>
                <w:sz w:val="24"/>
                <w:szCs w:val="24"/>
              </w:rPr>
            </w:pPr>
            <w:r w:rsidRPr="00F47D9E">
              <w:rPr>
                <w:sz w:val="24"/>
                <w:szCs w:val="24"/>
              </w:rPr>
              <w:t>33</w:t>
            </w:r>
          </w:p>
        </w:tc>
        <w:tc>
          <w:tcPr>
            <w:tcW w:w="687" w:type="dxa"/>
            <w:tcBorders>
              <w:top w:val="single" w:sz="4" w:space="0" w:color="auto"/>
              <w:left w:val="single" w:sz="4" w:space="0" w:color="auto"/>
              <w:bottom w:val="single" w:sz="4" w:space="0" w:color="auto"/>
              <w:right w:val="single" w:sz="4" w:space="0" w:color="auto"/>
            </w:tcBorders>
          </w:tcPr>
          <w:p w14:paraId="0E5B1ADB"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5821E99F"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280C5D18"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7D5C1D82"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411C58A0" w14:textId="77777777" w:rsidTr="001F7424">
        <w:trPr>
          <w:trHeight w:val="270"/>
        </w:trPr>
        <w:tc>
          <w:tcPr>
            <w:tcW w:w="560" w:type="dxa"/>
            <w:tcBorders>
              <w:top w:val="single" w:sz="4" w:space="0" w:color="auto"/>
              <w:left w:val="single" w:sz="8" w:space="0" w:color="auto"/>
              <w:bottom w:val="nil"/>
              <w:right w:val="nil"/>
            </w:tcBorders>
            <w:shd w:val="clear" w:color="auto" w:fill="auto"/>
            <w:noWrap/>
            <w:vAlign w:val="bottom"/>
          </w:tcPr>
          <w:p w14:paraId="599D0512" w14:textId="77777777" w:rsidR="001F7424" w:rsidRPr="00F47D9E" w:rsidRDefault="001F7424" w:rsidP="00BE4527">
            <w:pPr>
              <w:rPr>
                <w:sz w:val="24"/>
                <w:szCs w:val="24"/>
              </w:rPr>
            </w:pPr>
            <w:r w:rsidRPr="00F47D9E">
              <w:rPr>
                <w:sz w:val="24"/>
                <w:szCs w:val="24"/>
              </w:rPr>
              <w:t>9</w:t>
            </w:r>
          </w:p>
        </w:tc>
        <w:tc>
          <w:tcPr>
            <w:tcW w:w="1447" w:type="dxa"/>
            <w:tcBorders>
              <w:top w:val="single" w:sz="4" w:space="0" w:color="auto"/>
              <w:left w:val="single" w:sz="8" w:space="0" w:color="auto"/>
              <w:bottom w:val="nil"/>
              <w:right w:val="single" w:sz="8" w:space="0" w:color="auto"/>
            </w:tcBorders>
            <w:shd w:val="clear" w:color="auto" w:fill="auto"/>
            <w:noWrap/>
            <w:vAlign w:val="bottom"/>
          </w:tcPr>
          <w:p w14:paraId="77D85BF4" w14:textId="77777777" w:rsidR="001F7424" w:rsidRPr="00F47D9E" w:rsidRDefault="001F7424" w:rsidP="00CA765B">
            <w:pPr>
              <w:ind w:firstLine="0"/>
              <w:jc w:val="center"/>
              <w:rPr>
                <w:sz w:val="24"/>
                <w:szCs w:val="24"/>
              </w:rPr>
            </w:pPr>
            <w:proofErr w:type="spellStart"/>
            <w:r w:rsidRPr="00F47D9E">
              <w:rPr>
                <w:sz w:val="24"/>
                <w:szCs w:val="24"/>
              </w:rPr>
              <w:t>Söz.San.</w:t>
            </w:r>
            <w:proofErr w:type="gramStart"/>
            <w:r w:rsidRPr="00F47D9E">
              <w:rPr>
                <w:sz w:val="24"/>
                <w:szCs w:val="24"/>
              </w:rPr>
              <w:t>Ö.El</w:t>
            </w:r>
            <w:proofErr w:type="spellEnd"/>
            <w:proofErr w:type="gramEnd"/>
          </w:p>
        </w:tc>
        <w:tc>
          <w:tcPr>
            <w:tcW w:w="2415" w:type="dxa"/>
            <w:tcBorders>
              <w:top w:val="single" w:sz="4" w:space="0" w:color="auto"/>
              <w:left w:val="nil"/>
              <w:bottom w:val="single" w:sz="8" w:space="0" w:color="auto"/>
              <w:right w:val="nil"/>
            </w:tcBorders>
            <w:shd w:val="clear" w:color="auto" w:fill="auto"/>
            <w:noWrap/>
            <w:vAlign w:val="bottom"/>
          </w:tcPr>
          <w:p w14:paraId="424C865E" w14:textId="77777777" w:rsidR="001F7424" w:rsidRPr="00F47D9E" w:rsidRDefault="001F7424" w:rsidP="00CA765B">
            <w:pPr>
              <w:ind w:firstLine="0"/>
              <w:jc w:val="center"/>
              <w:rPr>
                <w:sz w:val="24"/>
                <w:szCs w:val="24"/>
              </w:rPr>
            </w:pPr>
            <w:r w:rsidRPr="00F47D9E">
              <w:rPr>
                <w:sz w:val="24"/>
                <w:szCs w:val="24"/>
              </w:rPr>
              <w:t>Seyhan AKÇAYÜZLÜ</w:t>
            </w:r>
          </w:p>
        </w:tc>
        <w:tc>
          <w:tcPr>
            <w:tcW w:w="1141" w:type="dxa"/>
            <w:tcBorders>
              <w:top w:val="single" w:sz="4" w:space="0" w:color="auto"/>
              <w:left w:val="single" w:sz="8" w:space="0" w:color="auto"/>
              <w:bottom w:val="single" w:sz="8" w:space="0" w:color="auto"/>
              <w:right w:val="single" w:sz="8" w:space="0" w:color="auto"/>
            </w:tcBorders>
            <w:shd w:val="clear" w:color="auto" w:fill="auto"/>
            <w:noWrap/>
            <w:vAlign w:val="bottom"/>
          </w:tcPr>
          <w:p w14:paraId="0CCB9F31"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nil"/>
              <w:bottom w:val="single" w:sz="8" w:space="0" w:color="auto"/>
              <w:right w:val="single" w:sz="4" w:space="0" w:color="auto"/>
            </w:tcBorders>
            <w:shd w:val="clear" w:color="auto" w:fill="auto"/>
            <w:noWrap/>
            <w:vAlign w:val="bottom"/>
          </w:tcPr>
          <w:p w14:paraId="7AA6C282" w14:textId="77777777" w:rsidR="001F7424" w:rsidRPr="00F47D9E" w:rsidRDefault="001F7424" w:rsidP="00CA765B">
            <w:pPr>
              <w:ind w:firstLine="0"/>
              <w:jc w:val="center"/>
              <w:rPr>
                <w:sz w:val="24"/>
                <w:szCs w:val="24"/>
              </w:rPr>
            </w:pPr>
            <w:r w:rsidRPr="00F47D9E">
              <w:rPr>
                <w:sz w:val="24"/>
                <w:szCs w:val="24"/>
              </w:rPr>
              <w:t>31</w:t>
            </w:r>
          </w:p>
        </w:tc>
        <w:tc>
          <w:tcPr>
            <w:tcW w:w="687" w:type="dxa"/>
            <w:tcBorders>
              <w:top w:val="single" w:sz="4" w:space="0" w:color="auto"/>
              <w:bottom w:val="single" w:sz="4" w:space="0" w:color="auto"/>
              <w:right w:val="single" w:sz="4" w:space="0" w:color="auto"/>
            </w:tcBorders>
          </w:tcPr>
          <w:p w14:paraId="6A80FFC4"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71E0FCDC"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5F516B06"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51839C9F"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17E7F238" w14:textId="77777777" w:rsidTr="001F7424">
        <w:trPr>
          <w:trHeight w:val="27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7780DC4C" w14:textId="77777777" w:rsidR="001F7424" w:rsidRPr="00F47D9E" w:rsidRDefault="001F7424" w:rsidP="00BE4527">
            <w:pPr>
              <w:rPr>
                <w:sz w:val="24"/>
                <w:szCs w:val="24"/>
              </w:rPr>
            </w:pPr>
            <w:r w:rsidRPr="00F47D9E">
              <w:rPr>
                <w:sz w:val="24"/>
                <w:szCs w:val="24"/>
              </w:rPr>
              <w:t>10</w:t>
            </w:r>
          </w:p>
        </w:tc>
        <w:tc>
          <w:tcPr>
            <w:tcW w:w="1447" w:type="dxa"/>
            <w:tcBorders>
              <w:top w:val="single" w:sz="4" w:space="0" w:color="auto"/>
              <w:left w:val="single" w:sz="4" w:space="0" w:color="auto"/>
              <w:bottom w:val="single" w:sz="4" w:space="0" w:color="auto"/>
              <w:right w:val="single" w:sz="4" w:space="0" w:color="auto"/>
            </w:tcBorders>
            <w:shd w:val="clear" w:color="auto" w:fill="auto"/>
            <w:noWrap/>
          </w:tcPr>
          <w:p w14:paraId="25903836" w14:textId="77777777" w:rsidR="001F7424" w:rsidRPr="00F47D9E" w:rsidRDefault="001F7424" w:rsidP="00CA765B">
            <w:pPr>
              <w:ind w:firstLine="0"/>
              <w:jc w:val="center"/>
              <w:rPr>
                <w:sz w:val="24"/>
                <w:szCs w:val="24"/>
              </w:rPr>
            </w:pPr>
            <w:proofErr w:type="spellStart"/>
            <w:r w:rsidRPr="00F47D9E">
              <w:rPr>
                <w:sz w:val="24"/>
                <w:szCs w:val="24"/>
              </w:rPr>
              <w:t>Söz.San.</w:t>
            </w:r>
            <w:proofErr w:type="gramStart"/>
            <w:r w:rsidRPr="00F47D9E">
              <w:rPr>
                <w:sz w:val="24"/>
                <w:szCs w:val="24"/>
              </w:rPr>
              <w:t>Ö.El</w:t>
            </w:r>
            <w:proofErr w:type="spellEnd"/>
            <w:proofErr w:type="gramEnd"/>
          </w:p>
          <w:p w14:paraId="28C938F9" w14:textId="77777777" w:rsidR="001F7424" w:rsidRPr="00F47D9E" w:rsidRDefault="001F7424" w:rsidP="00CA765B">
            <w:pPr>
              <w:jc w:val="center"/>
              <w:rPr>
                <w:sz w:val="24"/>
                <w:szCs w:val="24"/>
              </w:rPr>
            </w:pPr>
          </w:p>
        </w:tc>
        <w:tc>
          <w:tcPr>
            <w:tcW w:w="2415" w:type="dxa"/>
            <w:tcBorders>
              <w:top w:val="single" w:sz="4" w:space="0" w:color="auto"/>
              <w:left w:val="single" w:sz="4" w:space="0" w:color="auto"/>
              <w:bottom w:val="single" w:sz="4" w:space="0" w:color="auto"/>
              <w:right w:val="single" w:sz="4" w:space="0" w:color="auto"/>
            </w:tcBorders>
            <w:shd w:val="clear" w:color="auto" w:fill="auto"/>
            <w:noWrap/>
          </w:tcPr>
          <w:p w14:paraId="4A9B7BA1" w14:textId="346741A3" w:rsidR="001F7424" w:rsidRPr="00F47D9E" w:rsidRDefault="001F7424" w:rsidP="00CA765B">
            <w:pPr>
              <w:ind w:firstLine="0"/>
              <w:jc w:val="center"/>
              <w:rPr>
                <w:sz w:val="24"/>
                <w:szCs w:val="24"/>
              </w:rPr>
            </w:pPr>
            <w:r w:rsidRPr="00F47D9E">
              <w:rPr>
                <w:sz w:val="24"/>
                <w:szCs w:val="24"/>
              </w:rPr>
              <w:t>Fikret ARIKAN</w:t>
            </w:r>
          </w:p>
        </w:tc>
        <w:tc>
          <w:tcPr>
            <w:tcW w:w="1141" w:type="dxa"/>
            <w:tcBorders>
              <w:top w:val="single" w:sz="4" w:space="0" w:color="auto"/>
              <w:left w:val="single" w:sz="4" w:space="0" w:color="auto"/>
              <w:bottom w:val="single" w:sz="4" w:space="0" w:color="auto"/>
              <w:right w:val="single" w:sz="4" w:space="0" w:color="auto"/>
            </w:tcBorders>
            <w:shd w:val="clear" w:color="auto" w:fill="auto"/>
            <w:noWrap/>
          </w:tcPr>
          <w:p w14:paraId="49E29ACA" w14:textId="77777777" w:rsidR="001F7424" w:rsidRPr="00F47D9E" w:rsidRDefault="001F7424" w:rsidP="00CA765B">
            <w:pPr>
              <w:ind w:firstLine="0"/>
              <w:jc w:val="center"/>
              <w:rPr>
                <w:sz w:val="24"/>
                <w:szCs w:val="24"/>
              </w:rPr>
            </w:pPr>
            <w:r w:rsidRPr="00F47D9E">
              <w:rPr>
                <w:sz w:val="24"/>
                <w:szCs w:val="24"/>
              </w:rPr>
              <w:t>A</w:t>
            </w:r>
          </w:p>
        </w:tc>
        <w:tc>
          <w:tcPr>
            <w:tcW w:w="1097" w:type="dxa"/>
            <w:tcBorders>
              <w:top w:val="single" w:sz="4" w:space="0" w:color="auto"/>
              <w:left w:val="single" w:sz="4" w:space="0" w:color="auto"/>
              <w:bottom w:val="single" w:sz="4" w:space="0" w:color="auto"/>
              <w:right w:val="single" w:sz="4" w:space="0" w:color="auto"/>
            </w:tcBorders>
            <w:shd w:val="clear" w:color="auto" w:fill="auto"/>
            <w:noWrap/>
          </w:tcPr>
          <w:p w14:paraId="15592648" w14:textId="77777777" w:rsidR="001F7424" w:rsidRPr="00F47D9E" w:rsidRDefault="001F7424" w:rsidP="00CA765B">
            <w:pPr>
              <w:ind w:firstLine="0"/>
              <w:jc w:val="center"/>
              <w:rPr>
                <w:sz w:val="24"/>
                <w:szCs w:val="24"/>
              </w:rPr>
            </w:pPr>
            <w:r w:rsidRPr="00F47D9E">
              <w:rPr>
                <w:sz w:val="24"/>
                <w:szCs w:val="24"/>
              </w:rPr>
              <w:t>24</w:t>
            </w:r>
          </w:p>
          <w:p w14:paraId="181E450B" w14:textId="77777777" w:rsidR="001F7424" w:rsidRPr="00F47D9E" w:rsidRDefault="001F7424" w:rsidP="00CA765B">
            <w:pPr>
              <w:jc w:val="center"/>
              <w:rPr>
                <w:sz w:val="24"/>
                <w:szCs w:val="24"/>
              </w:rPr>
            </w:pPr>
          </w:p>
        </w:tc>
        <w:tc>
          <w:tcPr>
            <w:tcW w:w="687" w:type="dxa"/>
            <w:tcBorders>
              <w:top w:val="single" w:sz="4" w:space="0" w:color="auto"/>
              <w:left w:val="single" w:sz="4" w:space="0" w:color="auto"/>
              <w:bottom w:val="single" w:sz="4" w:space="0" w:color="auto"/>
              <w:right w:val="single" w:sz="4" w:space="0" w:color="auto"/>
            </w:tcBorders>
          </w:tcPr>
          <w:p w14:paraId="5C4B62E7" w14:textId="77777777" w:rsidR="001F7424" w:rsidRPr="00F47D9E" w:rsidRDefault="001F7424" w:rsidP="00CA765B">
            <w:pPr>
              <w:jc w:val="center"/>
              <w:rPr>
                <w:sz w:val="24"/>
                <w:szCs w:val="24"/>
              </w:rPr>
            </w:pPr>
            <w:r w:rsidRPr="00F47D9E">
              <w:rPr>
                <w:sz w:val="24"/>
                <w:szCs w:val="24"/>
              </w:rPr>
              <w:t>99</w:t>
            </w:r>
          </w:p>
        </w:tc>
        <w:tc>
          <w:tcPr>
            <w:tcW w:w="687" w:type="dxa"/>
            <w:tcBorders>
              <w:top w:val="single" w:sz="4" w:space="0" w:color="auto"/>
              <w:bottom w:val="single" w:sz="4" w:space="0" w:color="auto"/>
              <w:right w:val="single" w:sz="4" w:space="0" w:color="auto"/>
            </w:tcBorders>
          </w:tcPr>
          <w:p w14:paraId="531E22B1" w14:textId="77777777" w:rsidR="001F7424" w:rsidRPr="00F47D9E" w:rsidRDefault="001F7424" w:rsidP="00CA765B">
            <w:pPr>
              <w:jc w:val="center"/>
              <w:rPr>
                <w:sz w:val="24"/>
                <w:szCs w:val="24"/>
              </w:rPr>
            </w:pPr>
            <w:r w:rsidRPr="00F47D9E">
              <w:rPr>
                <w:sz w:val="24"/>
                <w:szCs w:val="24"/>
              </w:rPr>
              <w:t>100</w:t>
            </w:r>
          </w:p>
        </w:tc>
        <w:tc>
          <w:tcPr>
            <w:tcW w:w="687" w:type="dxa"/>
            <w:tcBorders>
              <w:top w:val="single" w:sz="4" w:space="0" w:color="auto"/>
              <w:bottom w:val="single" w:sz="4" w:space="0" w:color="auto"/>
              <w:right w:val="single" w:sz="4" w:space="0" w:color="auto"/>
            </w:tcBorders>
          </w:tcPr>
          <w:p w14:paraId="4625B3EC" w14:textId="77777777" w:rsidR="001F7424" w:rsidRPr="00F47D9E" w:rsidRDefault="001F7424" w:rsidP="00CA765B">
            <w:pPr>
              <w:jc w:val="center"/>
              <w:rPr>
                <w:sz w:val="24"/>
                <w:szCs w:val="24"/>
              </w:rPr>
            </w:pPr>
            <w:r w:rsidRPr="00F47D9E">
              <w:rPr>
                <w:sz w:val="24"/>
                <w:szCs w:val="24"/>
              </w:rPr>
              <w:t>100</w:t>
            </w:r>
          </w:p>
        </w:tc>
        <w:tc>
          <w:tcPr>
            <w:tcW w:w="1647" w:type="dxa"/>
            <w:tcBorders>
              <w:top w:val="single" w:sz="4" w:space="0" w:color="auto"/>
              <w:bottom w:val="single" w:sz="4" w:space="0" w:color="auto"/>
              <w:right w:val="single" w:sz="4" w:space="0" w:color="auto"/>
            </w:tcBorders>
          </w:tcPr>
          <w:p w14:paraId="2F74337C" w14:textId="77777777" w:rsidR="001F7424" w:rsidRPr="00F47D9E" w:rsidRDefault="001F7424" w:rsidP="00CA765B">
            <w:pPr>
              <w:ind w:firstLine="0"/>
              <w:jc w:val="center"/>
              <w:rPr>
                <w:sz w:val="24"/>
                <w:szCs w:val="24"/>
              </w:rPr>
            </w:pPr>
            <w:r w:rsidRPr="00F47D9E">
              <w:rPr>
                <w:sz w:val="24"/>
                <w:szCs w:val="24"/>
              </w:rPr>
              <w:t>100</w:t>
            </w:r>
          </w:p>
        </w:tc>
      </w:tr>
      <w:tr w:rsidR="001F7424" w:rsidRPr="00F47D9E" w14:paraId="3D4F0939" w14:textId="77777777" w:rsidTr="001F74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7" w:type="dxa"/>
          <w:trHeight w:val="239"/>
        </w:trPr>
        <w:tc>
          <w:tcPr>
            <w:tcW w:w="560" w:type="dxa"/>
            <w:tcBorders>
              <w:top w:val="single" w:sz="4" w:space="0" w:color="auto"/>
              <w:left w:val="nil"/>
              <w:bottom w:val="nil"/>
              <w:right w:val="nil"/>
            </w:tcBorders>
          </w:tcPr>
          <w:p w14:paraId="3843FD79" w14:textId="77777777" w:rsidR="001F7424" w:rsidRPr="00F47D9E" w:rsidRDefault="001F7424" w:rsidP="00BE4527">
            <w:pPr>
              <w:ind w:left="20"/>
              <w:rPr>
                <w:sz w:val="24"/>
                <w:szCs w:val="24"/>
              </w:rPr>
            </w:pPr>
          </w:p>
        </w:tc>
        <w:tc>
          <w:tcPr>
            <w:tcW w:w="1447" w:type="dxa"/>
            <w:tcBorders>
              <w:top w:val="single" w:sz="4" w:space="0" w:color="auto"/>
              <w:left w:val="nil"/>
              <w:bottom w:val="nil"/>
              <w:right w:val="nil"/>
            </w:tcBorders>
          </w:tcPr>
          <w:p w14:paraId="235FEE77" w14:textId="77777777" w:rsidR="001F7424" w:rsidRPr="00F47D9E" w:rsidRDefault="001F7424" w:rsidP="00BE4527">
            <w:pPr>
              <w:rPr>
                <w:sz w:val="24"/>
                <w:szCs w:val="24"/>
              </w:rPr>
            </w:pPr>
          </w:p>
        </w:tc>
        <w:tc>
          <w:tcPr>
            <w:tcW w:w="2415" w:type="dxa"/>
            <w:tcBorders>
              <w:top w:val="single" w:sz="4" w:space="0" w:color="auto"/>
              <w:left w:val="nil"/>
              <w:bottom w:val="nil"/>
              <w:right w:val="nil"/>
            </w:tcBorders>
          </w:tcPr>
          <w:p w14:paraId="324C0719" w14:textId="77777777" w:rsidR="001F7424" w:rsidRPr="00F47D9E" w:rsidRDefault="001F7424" w:rsidP="00BE4527">
            <w:pPr>
              <w:rPr>
                <w:sz w:val="24"/>
                <w:szCs w:val="24"/>
              </w:rPr>
            </w:pPr>
          </w:p>
        </w:tc>
        <w:tc>
          <w:tcPr>
            <w:tcW w:w="1141" w:type="dxa"/>
            <w:tcBorders>
              <w:top w:val="single" w:sz="4" w:space="0" w:color="auto"/>
              <w:left w:val="nil"/>
              <w:bottom w:val="nil"/>
              <w:right w:val="nil"/>
            </w:tcBorders>
          </w:tcPr>
          <w:p w14:paraId="29B928F1" w14:textId="77777777" w:rsidR="001F7424" w:rsidRPr="00F47D9E" w:rsidRDefault="001F7424" w:rsidP="00BE4527">
            <w:pPr>
              <w:rPr>
                <w:sz w:val="24"/>
                <w:szCs w:val="24"/>
              </w:rPr>
            </w:pPr>
          </w:p>
        </w:tc>
        <w:tc>
          <w:tcPr>
            <w:tcW w:w="1097" w:type="dxa"/>
            <w:tcBorders>
              <w:top w:val="single" w:sz="4" w:space="0" w:color="auto"/>
              <w:left w:val="nil"/>
              <w:bottom w:val="nil"/>
              <w:right w:val="nil"/>
            </w:tcBorders>
          </w:tcPr>
          <w:p w14:paraId="3F647DBE" w14:textId="77777777" w:rsidR="001F7424" w:rsidRPr="00F47D9E" w:rsidRDefault="001F7424" w:rsidP="00BE4527">
            <w:pPr>
              <w:rPr>
                <w:sz w:val="24"/>
                <w:szCs w:val="24"/>
              </w:rPr>
            </w:pPr>
          </w:p>
        </w:tc>
        <w:tc>
          <w:tcPr>
            <w:tcW w:w="687" w:type="dxa"/>
            <w:tcBorders>
              <w:top w:val="single" w:sz="4" w:space="0" w:color="auto"/>
              <w:left w:val="nil"/>
              <w:bottom w:val="nil"/>
              <w:right w:val="nil"/>
            </w:tcBorders>
          </w:tcPr>
          <w:p w14:paraId="0D38B3D9" w14:textId="77777777" w:rsidR="001F7424" w:rsidRPr="00F47D9E" w:rsidRDefault="001F7424" w:rsidP="00BE4527">
            <w:pPr>
              <w:rPr>
                <w:sz w:val="24"/>
                <w:szCs w:val="24"/>
              </w:rPr>
            </w:pPr>
          </w:p>
        </w:tc>
        <w:tc>
          <w:tcPr>
            <w:tcW w:w="687" w:type="dxa"/>
            <w:tcBorders>
              <w:top w:val="single" w:sz="4" w:space="0" w:color="auto"/>
              <w:left w:val="nil"/>
              <w:bottom w:val="nil"/>
              <w:right w:val="nil"/>
            </w:tcBorders>
          </w:tcPr>
          <w:p w14:paraId="53584CCB" w14:textId="77777777" w:rsidR="001F7424" w:rsidRPr="00F47D9E" w:rsidRDefault="001F7424" w:rsidP="00BE4527">
            <w:pPr>
              <w:rPr>
                <w:sz w:val="24"/>
                <w:szCs w:val="24"/>
              </w:rPr>
            </w:pPr>
          </w:p>
        </w:tc>
        <w:tc>
          <w:tcPr>
            <w:tcW w:w="687" w:type="dxa"/>
            <w:tcBorders>
              <w:top w:val="single" w:sz="4" w:space="0" w:color="auto"/>
              <w:left w:val="nil"/>
              <w:bottom w:val="nil"/>
              <w:right w:val="nil"/>
            </w:tcBorders>
          </w:tcPr>
          <w:p w14:paraId="7D86F417" w14:textId="77777777" w:rsidR="001F7424" w:rsidRPr="00F47D9E" w:rsidRDefault="001F7424" w:rsidP="00BE4527">
            <w:pPr>
              <w:rPr>
                <w:sz w:val="24"/>
                <w:szCs w:val="24"/>
              </w:rPr>
            </w:pPr>
          </w:p>
        </w:tc>
      </w:tr>
    </w:tbl>
    <w:p w14:paraId="1C2194B8" w14:textId="77777777" w:rsidR="001F7424" w:rsidRPr="004760C3" w:rsidRDefault="001F7424" w:rsidP="001F7424">
      <w:pPr>
        <w:rPr>
          <w:sz w:val="24"/>
          <w:szCs w:val="24"/>
        </w:rPr>
      </w:pPr>
    </w:p>
    <w:p w14:paraId="4F53157C" w14:textId="77777777" w:rsidR="00404245" w:rsidRPr="00404245" w:rsidRDefault="00404245" w:rsidP="00404245">
      <w:pPr>
        <w:rPr>
          <w:sz w:val="24"/>
          <w:szCs w:val="24"/>
        </w:rPr>
      </w:pPr>
      <w:r w:rsidRPr="00404245">
        <w:rPr>
          <w:b/>
          <w:sz w:val="24"/>
          <w:szCs w:val="24"/>
        </w:rPr>
        <w:t>Karar 5-</w:t>
      </w:r>
      <w:r w:rsidRPr="00404245">
        <w:rPr>
          <w:sz w:val="24"/>
          <w:szCs w:val="24"/>
        </w:rPr>
        <w:t xml:space="preserve"> Doç. Suzan </w:t>
      </w:r>
      <w:proofErr w:type="spellStart"/>
      <w:proofErr w:type="gramStart"/>
      <w:r w:rsidRPr="00404245">
        <w:rPr>
          <w:sz w:val="24"/>
          <w:szCs w:val="24"/>
        </w:rPr>
        <w:t>SAYIN’ın</w:t>
      </w:r>
      <w:proofErr w:type="spellEnd"/>
      <w:r w:rsidRPr="00404245">
        <w:rPr>
          <w:sz w:val="24"/>
          <w:szCs w:val="24"/>
        </w:rPr>
        <w:t xml:space="preserve">  görev</w:t>
      </w:r>
      <w:proofErr w:type="gramEnd"/>
      <w:r w:rsidRPr="00404245">
        <w:rPr>
          <w:sz w:val="24"/>
          <w:szCs w:val="24"/>
        </w:rPr>
        <w:t xml:space="preserve"> süresi 16.01.2022 tarihinde sona ereceğinden, görev süresinin tekrar uzatılması ile ilgili gündem maddesi görüşüldü.</w:t>
      </w:r>
    </w:p>
    <w:p w14:paraId="416C0A31" w14:textId="77777777" w:rsidR="00404245" w:rsidRDefault="00404245" w:rsidP="00404245">
      <w:pPr>
        <w:ind w:firstLine="708"/>
        <w:rPr>
          <w:sz w:val="24"/>
          <w:szCs w:val="24"/>
        </w:rPr>
      </w:pPr>
      <w:r w:rsidRPr="00404245">
        <w:rPr>
          <w:sz w:val="24"/>
          <w:szCs w:val="24"/>
        </w:rPr>
        <w:t xml:space="preserve">Görev süresi 16.01.2022 tarihinde dolacak olan </w:t>
      </w:r>
      <w:proofErr w:type="spellStart"/>
      <w:r w:rsidRPr="00404245">
        <w:rPr>
          <w:sz w:val="24"/>
          <w:szCs w:val="24"/>
        </w:rPr>
        <w:t>Öğr.Gör</w:t>
      </w:r>
      <w:proofErr w:type="spellEnd"/>
      <w:r w:rsidRPr="00404245">
        <w:rPr>
          <w:sz w:val="24"/>
          <w:szCs w:val="24"/>
        </w:rPr>
        <w:t xml:space="preserve">. Suzan </w:t>
      </w:r>
      <w:proofErr w:type="spellStart"/>
      <w:r w:rsidRPr="00404245">
        <w:rPr>
          <w:sz w:val="24"/>
          <w:szCs w:val="24"/>
        </w:rPr>
        <w:t>SAYIN’ın</w:t>
      </w:r>
      <w:proofErr w:type="spellEnd"/>
      <w:r w:rsidRPr="00404245">
        <w:rPr>
          <w:sz w:val="24"/>
          <w:szCs w:val="24"/>
        </w:rPr>
        <w:t xml:space="preserve">  2547 sayılı Yükseköğretim Kanunun 2880 sayılı Yasa ile değişik 31. maddesi uyarınca aynı tarihten geçerli 1 (Bir) yıl süre ile yeniden atanmasına, gereği için Rektörlük Makamına sunulmasına oybirliği ile karar verildi.</w:t>
      </w:r>
    </w:p>
    <w:p w14:paraId="68CFD2F7" w14:textId="77777777" w:rsidR="00404245" w:rsidRPr="00404245" w:rsidRDefault="00404245" w:rsidP="00404245">
      <w:pPr>
        <w:spacing w:line="276" w:lineRule="auto"/>
        <w:rPr>
          <w:sz w:val="24"/>
          <w:szCs w:val="24"/>
        </w:rPr>
      </w:pPr>
      <w:r w:rsidRPr="00404245">
        <w:rPr>
          <w:b/>
          <w:sz w:val="24"/>
          <w:szCs w:val="24"/>
        </w:rPr>
        <w:t>Karar 6-</w:t>
      </w:r>
      <w:r w:rsidRPr="00404245">
        <w:rPr>
          <w:sz w:val="24"/>
          <w:szCs w:val="24"/>
        </w:rPr>
        <w:t xml:space="preserve"> Devlet </w:t>
      </w:r>
      <w:proofErr w:type="gramStart"/>
      <w:r w:rsidRPr="00404245">
        <w:rPr>
          <w:sz w:val="24"/>
          <w:szCs w:val="24"/>
        </w:rPr>
        <w:t>Konservatuvarı  Döner</w:t>
      </w:r>
      <w:proofErr w:type="gramEnd"/>
      <w:r w:rsidRPr="00404245">
        <w:rPr>
          <w:sz w:val="24"/>
          <w:szCs w:val="24"/>
        </w:rPr>
        <w:t xml:space="preserve"> Sermaye İşletmesi 22. Biriminde “Danışmanlık Projesi” yürütmek isteyen Müzik Bölümü  Başkanlığı Yaylı Çalgılar ASD </w:t>
      </w:r>
      <w:proofErr w:type="spellStart"/>
      <w:r w:rsidRPr="00404245">
        <w:rPr>
          <w:sz w:val="24"/>
          <w:szCs w:val="24"/>
        </w:rPr>
        <w:t>Kontrabas</w:t>
      </w:r>
      <w:proofErr w:type="spellEnd"/>
      <w:r w:rsidRPr="00404245">
        <w:rPr>
          <w:sz w:val="24"/>
          <w:szCs w:val="24"/>
        </w:rPr>
        <w:t xml:space="preserve"> Sanat Dalı Öğretim Görevlisi </w:t>
      </w:r>
      <w:proofErr w:type="spellStart"/>
      <w:r w:rsidRPr="00404245">
        <w:rPr>
          <w:sz w:val="24"/>
          <w:szCs w:val="24"/>
        </w:rPr>
        <w:t>İlkhan</w:t>
      </w:r>
      <w:proofErr w:type="spellEnd"/>
      <w:r w:rsidRPr="00404245">
        <w:rPr>
          <w:sz w:val="24"/>
          <w:szCs w:val="24"/>
        </w:rPr>
        <w:t xml:space="preserve"> </w:t>
      </w:r>
      <w:proofErr w:type="spellStart"/>
      <w:r w:rsidRPr="00404245">
        <w:rPr>
          <w:sz w:val="24"/>
          <w:szCs w:val="24"/>
        </w:rPr>
        <w:t>AYDOĞMUŞ’un</w:t>
      </w:r>
      <w:proofErr w:type="spellEnd"/>
      <w:r w:rsidRPr="00404245">
        <w:rPr>
          <w:sz w:val="24"/>
          <w:szCs w:val="24"/>
        </w:rPr>
        <w:t xml:space="preserve">; 01.12.2021 tarihinden itibaren 12 ay süreyle (1) yıllık </w:t>
      </w:r>
      <w:r w:rsidRPr="00404245">
        <w:rPr>
          <w:b/>
          <w:sz w:val="24"/>
          <w:szCs w:val="24"/>
          <w:shd w:val="clear" w:color="auto" w:fill="FFFFFF"/>
        </w:rPr>
        <w:t xml:space="preserve">Borusan </w:t>
      </w:r>
      <w:proofErr w:type="spellStart"/>
      <w:r w:rsidRPr="00404245">
        <w:rPr>
          <w:b/>
          <w:sz w:val="24"/>
          <w:szCs w:val="24"/>
          <w:shd w:val="clear" w:color="auto" w:fill="FFFFFF"/>
        </w:rPr>
        <w:t>Istanbul</w:t>
      </w:r>
      <w:proofErr w:type="spellEnd"/>
      <w:r w:rsidRPr="00404245">
        <w:rPr>
          <w:b/>
          <w:sz w:val="24"/>
          <w:szCs w:val="24"/>
          <w:shd w:val="clear" w:color="auto" w:fill="FFFFFF"/>
        </w:rPr>
        <w:t xml:space="preserve"> </w:t>
      </w:r>
      <w:proofErr w:type="spellStart"/>
      <w:r w:rsidRPr="00404245">
        <w:rPr>
          <w:b/>
          <w:sz w:val="24"/>
          <w:szCs w:val="24"/>
          <w:shd w:val="clear" w:color="auto" w:fill="FFFFFF"/>
        </w:rPr>
        <w:t>Philharmonic</w:t>
      </w:r>
      <w:proofErr w:type="spellEnd"/>
      <w:r w:rsidRPr="00404245">
        <w:rPr>
          <w:b/>
          <w:sz w:val="24"/>
          <w:szCs w:val="24"/>
          <w:shd w:val="clear" w:color="auto" w:fill="FFFFFF"/>
        </w:rPr>
        <w:t xml:space="preserve"> </w:t>
      </w:r>
      <w:proofErr w:type="spellStart"/>
      <w:r w:rsidRPr="00404245">
        <w:rPr>
          <w:b/>
          <w:sz w:val="24"/>
          <w:szCs w:val="24"/>
          <w:shd w:val="clear" w:color="auto" w:fill="FFFFFF"/>
        </w:rPr>
        <w:t>Orchestra</w:t>
      </w:r>
      <w:proofErr w:type="spellEnd"/>
      <w:r w:rsidRPr="00404245">
        <w:rPr>
          <w:b/>
          <w:sz w:val="24"/>
          <w:szCs w:val="24"/>
          <w:shd w:val="clear" w:color="auto" w:fill="FFFFFF"/>
        </w:rPr>
        <w:t xml:space="preserve"> (Borusan İstanbul Filarmoni Orkestrası)  </w:t>
      </w:r>
      <w:r w:rsidRPr="00404245">
        <w:rPr>
          <w:sz w:val="24"/>
          <w:szCs w:val="24"/>
          <w:shd w:val="clear" w:color="auto" w:fill="FFFFFF"/>
        </w:rPr>
        <w:t>tarafından yapılacak konser etkinliklerine katılma isteğine ilişkin 01.12.2021 tarihli dilekçesi hakkında görüşüldü.</w:t>
      </w:r>
    </w:p>
    <w:p w14:paraId="07DD2D6B" w14:textId="77777777" w:rsidR="00404245" w:rsidRPr="00184735" w:rsidRDefault="00404245" w:rsidP="00404245">
      <w:pPr>
        <w:spacing w:line="276" w:lineRule="auto"/>
        <w:ind w:firstLine="708"/>
        <w:rPr>
          <w:sz w:val="24"/>
          <w:szCs w:val="24"/>
        </w:rPr>
      </w:pPr>
      <w:r w:rsidRPr="00404245">
        <w:rPr>
          <w:sz w:val="24"/>
          <w:szCs w:val="24"/>
        </w:rPr>
        <w:t xml:space="preserve">Görüşmeler Sonucunda: Dokuz Eylül Üniversitesi Devlet Konservatuvarında Öğretim Görevlisi olarak görev yapmakta olan </w:t>
      </w:r>
      <w:proofErr w:type="spellStart"/>
      <w:r w:rsidRPr="00404245">
        <w:rPr>
          <w:sz w:val="24"/>
          <w:szCs w:val="24"/>
        </w:rPr>
        <w:t>İlkhan</w:t>
      </w:r>
      <w:proofErr w:type="spellEnd"/>
      <w:r w:rsidRPr="00404245">
        <w:rPr>
          <w:sz w:val="24"/>
          <w:szCs w:val="24"/>
        </w:rPr>
        <w:t xml:space="preserve"> </w:t>
      </w:r>
      <w:proofErr w:type="spellStart"/>
      <w:r w:rsidRPr="00404245">
        <w:rPr>
          <w:sz w:val="24"/>
          <w:szCs w:val="24"/>
        </w:rPr>
        <w:t>AYDOĞMUŞ’un</w:t>
      </w:r>
      <w:proofErr w:type="spellEnd"/>
      <w:r w:rsidRPr="00404245">
        <w:rPr>
          <w:sz w:val="24"/>
          <w:szCs w:val="24"/>
        </w:rPr>
        <w:t xml:space="preserve">; 01.12.2021 tarihli dilekçesinde belirtmiş olduğu bireysel danışmanlık hizmeti sunma projesinde karşı tarafın talebi doğrultusunda  her ay bir veya en fazla  iki kez </w:t>
      </w:r>
      <w:r w:rsidRPr="00404245">
        <w:rPr>
          <w:b/>
          <w:sz w:val="24"/>
          <w:szCs w:val="24"/>
          <w:shd w:val="clear" w:color="auto" w:fill="FFFFFF"/>
        </w:rPr>
        <w:t xml:space="preserve">Borusan </w:t>
      </w:r>
      <w:proofErr w:type="spellStart"/>
      <w:r w:rsidRPr="00404245">
        <w:rPr>
          <w:b/>
          <w:sz w:val="24"/>
          <w:szCs w:val="24"/>
          <w:shd w:val="clear" w:color="auto" w:fill="FFFFFF"/>
        </w:rPr>
        <w:t>Istanbul</w:t>
      </w:r>
      <w:proofErr w:type="spellEnd"/>
      <w:r w:rsidRPr="00404245">
        <w:rPr>
          <w:b/>
          <w:sz w:val="24"/>
          <w:szCs w:val="24"/>
          <w:shd w:val="clear" w:color="auto" w:fill="FFFFFF"/>
        </w:rPr>
        <w:t xml:space="preserve"> </w:t>
      </w:r>
      <w:proofErr w:type="spellStart"/>
      <w:r w:rsidRPr="00404245">
        <w:rPr>
          <w:b/>
          <w:sz w:val="24"/>
          <w:szCs w:val="24"/>
          <w:shd w:val="clear" w:color="auto" w:fill="FFFFFF"/>
        </w:rPr>
        <w:t>Philharmonic</w:t>
      </w:r>
      <w:proofErr w:type="spellEnd"/>
      <w:r w:rsidRPr="00404245">
        <w:rPr>
          <w:b/>
          <w:sz w:val="24"/>
          <w:szCs w:val="24"/>
          <w:shd w:val="clear" w:color="auto" w:fill="FFFFFF"/>
        </w:rPr>
        <w:t xml:space="preserve"> </w:t>
      </w:r>
      <w:proofErr w:type="spellStart"/>
      <w:r w:rsidRPr="00404245">
        <w:rPr>
          <w:b/>
          <w:sz w:val="24"/>
          <w:szCs w:val="24"/>
          <w:shd w:val="clear" w:color="auto" w:fill="FFFFFF"/>
        </w:rPr>
        <w:t>Orchestra</w:t>
      </w:r>
      <w:proofErr w:type="spellEnd"/>
      <w:r w:rsidRPr="00404245">
        <w:rPr>
          <w:b/>
          <w:sz w:val="24"/>
          <w:szCs w:val="24"/>
          <w:shd w:val="clear" w:color="auto" w:fill="FFFFFF"/>
        </w:rPr>
        <w:t xml:space="preserve"> (Borusan İstanbul Filarmoni Orkestrası) </w:t>
      </w:r>
      <w:r w:rsidRPr="00404245">
        <w:rPr>
          <w:sz w:val="24"/>
          <w:szCs w:val="24"/>
          <w:shd w:val="clear" w:color="auto" w:fill="FFFFFF"/>
        </w:rPr>
        <w:t xml:space="preserve">tarafından </w:t>
      </w:r>
      <w:r w:rsidRPr="00404245">
        <w:rPr>
          <w:sz w:val="24"/>
          <w:szCs w:val="24"/>
        </w:rPr>
        <w:t xml:space="preserve">yapılacak olan Konser Etkinliklerinde </w:t>
      </w:r>
      <w:proofErr w:type="spellStart"/>
      <w:r w:rsidRPr="00404245">
        <w:rPr>
          <w:sz w:val="24"/>
          <w:szCs w:val="24"/>
        </w:rPr>
        <w:t>Kontrabas</w:t>
      </w:r>
      <w:proofErr w:type="spellEnd"/>
      <w:r w:rsidRPr="00404245">
        <w:rPr>
          <w:sz w:val="24"/>
          <w:szCs w:val="24"/>
        </w:rPr>
        <w:t xml:space="preserve"> Sanat Dalında sanatçı olarak çalışma  isteği / talebi konusu;  proje sorumluluğu ve yetkisi ile yürütücülüğü adı geçen öğretim elemanı ile karşı tarafta ait  olmak kaydıyla, doğabilecek herhangi bir yasal hak  alacak / verecek veya hak kaybı konularında Konservatuvarın yürüttüğü projeleri kapsamında olmayan bir proje olmasından dolayı</w:t>
      </w:r>
      <w:r w:rsidRPr="00184735">
        <w:rPr>
          <w:sz w:val="24"/>
          <w:szCs w:val="24"/>
        </w:rPr>
        <w:t xml:space="preserve">  </w:t>
      </w:r>
      <w:r w:rsidRPr="00184735">
        <w:rPr>
          <w:sz w:val="24"/>
          <w:szCs w:val="24"/>
        </w:rPr>
        <w:lastRenderedPageBreak/>
        <w:t xml:space="preserve">hiçbir şekilde sorumluluğu bulunmadığı, sadece birimimizde kadrolu görev yapan öğretim elemanı  </w:t>
      </w:r>
      <w:proofErr w:type="spellStart"/>
      <w:r w:rsidRPr="00184735">
        <w:rPr>
          <w:sz w:val="24"/>
          <w:szCs w:val="24"/>
        </w:rPr>
        <w:t>İlkhan</w:t>
      </w:r>
      <w:proofErr w:type="spellEnd"/>
      <w:r w:rsidRPr="00184735">
        <w:rPr>
          <w:sz w:val="24"/>
          <w:szCs w:val="24"/>
        </w:rPr>
        <w:t xml:space="preserve"> AYDOĞMUŞ’ un,  </w:t>
      </w:r>
      <w:proofErr w:type="spellStart"/>
      <w:r w:rsidRPr="00184735">
        <w:rPr>
          <w:sz w:val="24"/>
          <w:szCs w:val="24"/>
        </w:rPr>
        <w:t>Kontrabas</w:t>
      </w:r>
      <w:proofErr w:type="spellEnd"/>
      <w:r w:rsidRPr="00184735">
        <w:rPr>
          <w:sz w:val="24"/>
          <w:szCs w:val="24"/>
        </w:rPr>
        <w:t xml:space="preserve"> alanında sanatçı olarak kendi isteği ile karşı tarafla çalışma talebi bireysel danışmanlık projesi görüşülmüş olup,  İşvere</w:t>
      </w:r>
      <w:r>
        <w:rPr>
          <w:sz w:val="24"/>
          <w:szCs w:val="24"/>
        </w:rPr>
        <w:t>n konumunda olan Orkestra ile 08</w:t>
      </w:r>
      <w:r w:rsidRPr="00184735">
        <w:rPr>
          <w:sz w:val="24"/>
          <w:szCs w:val="24"/>
        </w:rPr>
        <w:t xml:space="preserve">.12.2021 tarihinden itibaren 12 aylık (1 yıl) süreyle  çalışma veya danışmanlık görevi projesini yürütmesinin; tüm doğabilecek sorumluluklar her iki tarafa ait olmak üzere, ayrıca; Döner sermaye yasal kesintilerinin alınması kaydıyla, ilgili tüm denetim birimleri ve resmi kurumlar tarafından yapılacak sorgu ve / veya işlemleri kabul ettiğine ilişkin  öğretim elemanın taahhüt beyan etmesi kaydıyla uygun görüş verilerek oy </w:t>
      </w:r>
      <w:r>
        <w:rPr>
          <w:sz w:val="24"/>
          <w:szCs w:val="24"/>
        </w:rPr>
        <w:t>birliğiyle karara bağlanmıştır.</w:t>
      </w:r>
    </w:p>
    <w:p w14:paraId="4B2413A0" w14:textId="77777777" w:rsidR="00404245" w:rsidRDefault="00404245" w:rsidP="00404245">
      <w:pPr>
        <w:spacing w:line="276" w:lineRule="auto"/>
        <w:rPr>
          <w:sz w:val="24"/>
          <w:szCs w:val="24"/>
        </w:rPr>
      </w:pPr>
      <w:r w:rsidRPr="00184735">
        <w:rPr>
          <w:sz w:val="24"/>
          <w:szCs w:val="24"/>
        </w:rPr>
        <w:tab/>
        <w:t xml:space="preserve">Uygulamanın yukarıda alınan kararlar doğrultusunda yapılmasına ve konunun Rektörlük Makamına </w:t>
      </w:r>
      <w:r w:rsidRPr="00184735">
        <w:rPr>
          <w:bCs/>
          <w:sz w:val="24"/>
          <w:szCs w:val="24"/>
        </w:rPr>
        <w:t xml:space="preserve">arzına </w:t>
      </w:r>
      <w:r w:rsidRPr="00184735">
        <w:rPr>
          <w:sz w:val="24"/>
          <w:szCs w:val="24"/>
        </w:rPr>
        <w:t xml:space="preserve">oy birliği ile karar verildi. </w:t>
      </w:r>
    </w:p>
    <w:p w14:paraId="4211ABFB" w14:textId="77777777" w:rsidR="00404245" w:rsidRPr="00404245" w:rsidRDefault="00404245" w:rsidP="00404245">
      <w:pPr>
        <w:rPr>
          <w:sz w:val="24"/>
          <w:szCs w:val="24"/>
        </w:rPr>
      </w:pPr>
      <w:r w:rsidRPr="00404245">
        <w:rPr>
          <w:b/>
          <w:sz w:val="24"/>
          <w:szCs w:val="24"/>
        </w:rPr>
        <w:t xml:space="preserve">Karar </w:t>
      </w:r>
      <w:proofErr w:type="gramStart"/>
      <w:r w:rsidRPr="00404245">
        <w:rPr>
          <w:b/>
          <w:sz w:val="24"/>
          <w:szCs w:val="24"/>
        </w:rPr>
        <w:t>7 -</w:t>
      </w:r>
      <w:proofErr w:type="gramEnd"/>
      <w:r w:rsidRPr="00404245">
        <w:rPr>
          <w:b/>
          <w:sz w:val="24"/>
          <w:szCs w:val="24"/>
        </w:rPr>
        <w:t xml:space="preserve"> </w:t>
      </w:r>
      <w:proofErr w:type="spellStart"/>
      <w:r w:rsidRPr="00404245">
        <w:rPr>
          <w:sz w:val="24"/>
          <w:szCs w:val="24"/>
        </w:rPr>
        <w:t>Öğr.Gör</w:t>
      </w:r>
      <w:proofErr w:type="spellEnd"/>
      <w:r w:rsidRPr="00404245">
        <w:rPr>
          <w:sz w:val="24"/>
          <w:szCs w:val="24"/>
        </w:rPr>
        <w:t xml:space="preserve">. Özge </w:t>
      </w:r>
      <w:proofErr w:type="spellStart"/>
      <w:r w:rsidRPr="00404245">
        <w:rPr>
          <w:sz w:val="24"/>
          <w:szCs w:val="24"/>
        </w:rPr>
        <w:t>SÖZVAR’ın</w:t>
      </w:r>
      <w:proofErr w:type="spellEnd"/>
      <w:r w:rsidRPr="00404245">
        <w:rPr>
          <w:sz w:val="24"/>
          <w:szCs w:val="24"/>
        </w:rPr>
        <w:t xml:space="preserve">  görev süresi 23.01.2022 tarihinde sona ereceğinden, görev süresinin tekrar uzatılması ile ilgili gündem maddesi görüşüldü.</w:t>
      </w:r>
    </w:p>
    <w:p w14:paraId="3AFF8145" w14:textId="77777777" w:rsidR="00160E58" w:rsidRPr="00404245" w:rsidRDefault="00404245" w:rsidP="00404245">
      <w:pPr>
        <w:rPr>
          <w:sz w:val="24"/>
          <w:szCs w:val="24"/>
        </w:rPr>
      </w:pPr>
      <w:r w:rsidRPr="00404245">
        <w:rPr>
          <w:sz w:val="24"/>
          <w:szCs w:val="24"/>
        </w:rPr>
        <w:t xml:space="preserve">Görev süresi 23.01.2022 tarihinde dolacak olan </w:t>
      </w:r>
      <w:proofErr w:type="spellStart"/>
      <w:r w:rsidRPr="00404245">
        <w:rPr>
          <w:sz w:val="24"/>
          <w:szCs w:val="24"/>
        </w:rPr>
        <w:t>Öğr.Gör</w:t>
      </w:r>
      <w:proofErr w:type="spellEnd"/>
      <w:r w:rsidRPr="00404245">
        <w:rPr>
          <w:sz w:val="24"/>
          <w:szCs w:val="24"/>
        </w:rPr>
        <w:t xml:space="preserve">. Özge </w:t>
      </w:r>
      <w:proofErr w:type="spellStart"/>
      <w:r w:rsidRPr="00404245">
        <w:rPr>
          <w:sz w:val="24"/>
          <w:szCs w:val="24"/>
        </w:rPr>
        <w:t>SÖZVAR’ın</w:t>
      </w:r>
      <w:proofErr w:type="spellEnd"/>
      <w:r w:rsidRPr="00404245">
        <w:rPr>
          <w:sz w:val="24"/>
          <w:szCs w:val="24"/>
        </w:rPr>
        <w:t xml:space="preserve">  2547 sayılı Yükseköğretim Kanunun 2880 sayılı Yasa ile değişik 31. maddesi uyarınca aynı tarihten geçerli 1 (Bir) yıl süre ile yeniden atanmasına, gereği için Rektörlük Makamına sunulması</w:t>
      </w:r>
      <w:r>
        <w:rPr>
          <w:sz w:val="24"/>
          <w:szCs w:val="24"/>
        </w:rPr>
        <w:t>na oybirliği ile karar verildi</w:t>
      </w:r>
    </w:p>
    <w:p w14:paraId="770EF9AC" w14:textId="77777777" w:rsidR="00950CF1" w:rsidRDefault="00950CF1" w:rsidP="00950CF1">
      <w:pPr>
        <w:jc w:val="center"/>
        <w:rPr>
          <w:rFonts w:ascii="Calibri" w:hAnsi="Calibri" w:cs="Calibri"/>
          <w:b/>
        </w:rPr>
      </w:pPr>
    </w:p>
    <w:p w14:paraId="148D31E0" w14:textId="77777777" w:rsidR="00950CF1" w:rsidRDefault="00950CF1" w:rsidP="0030229A">
      <w:pPr>
        <w:ind w:firstLine="0"/>
        <w:rPr>
          <w:rFonts w:ascii="Calibri" w:hAnsi="Calibri" w:cs="Calibri"/>
          <w:b/>
        </w:rPr>
      </w:pPr>
    </w:p>
    <w:p w14:paraId="07BF118E" w14:textId="77777777" w:rsidR="008F4ECA" w:rsidRDefault="008F4ECA" w:rsidP="0030229A">
      <w:pPr>
        <w:ind w:firstLine="0"/>
        <w:rPr>
          <w:rFonts w:ascii="Calibri" w:hAnsi="Calibri" w:cs="Calibri"/>
          <w:b/>
        </w:rPr>
      </w:pPr>
    </w:p>
    <w:p w14:paraId="48112A62" w14:textId="77777777" w:rsidR="008F4ECA" w:rsidRDefault="008F4ECA" w:rsidP="0030229A">
      <w:pPr>
        <w:ind w:firstLine="0"/>
        <w:rPr>
          <w:rFonts w:ascii="Calibri" w:hAnsi="Calibri" w:cs="Calibri"/>
          <w:b/>
        </w:rPr>
      </w:pPr>
    </w:p>
    <w:p w14:paraId="5593DB79" w14:textId="77777777" w:rsidR="00950CF1" w:rsidRDefault="00950CF1" w:rsidP="00950CF1">
      <w:pPr>
        <w:jc w:val="center"/>
        <w:rPr>
          <w:rFonts w:ascii="Calibri" w:hAnsi="Calibri" w:cs="Calibri"/>
          <w:b/>
        </w:rPr>
      </w:pPr>
    </w:p>
    <w:p w14:paraId="2457A40D" w14:textId="77777777" w:rsidR="00766BF0" w:rsidRDefault="00766BF0" w:rsidP="00766BF0">
      <w:pPr>
        <w:ind w:firstLine="0"/>
        <w:jc w:val="center"/>
        <w:rPr>
          <w:b/>
          <w:sz w:val="24"/>
          <w:szCs w:val="24"/>
        </w:rPr>
      </w:pPr>
      <w:r>
        <w:rPr>
          <w:b/>
          <w:sz w:val="24"/>
          <w:szCs w:val="24"/>
        </w:rPr>
        <w:t>T.C.</w:t>
      </w:r>
    </w:p>
    <w:p w14:paraId="513D3A33" w14:textId="77777777" w:rsidR="00766BF0" w:rsidRDefault="00766BF0" w:rsidP="00766BF0">
      <w:pPr>
        <w:pStyle w:val="Balk6"/>
        <w:ind w:firstLine="0"/>
        <w:rPr>
          <w:szCs w:val="24"/>
        </w:rPr>
      </w:pPr>
      <w:r>
        <w:rPr>
          <w:szCs w:val="24"/>
        </w:rPr>
        <w:t>DOKUZ EYLÜL ÜNİVERSİTESİ</w:t>
      </w:r>
    </w:p>
    <w:p w14:paraId="34EE8833" w14:textId="77777777" w:rsidR="00766BF0" w:rsidRDefault="00766BF0" w:rsidP="00766BF0">
      <w:pPr>
        <w:pStyle w:val="Balk6"/>
        <w:ind w:left="-142" w:firstLine="142"/>
        <w:rPr>
          <w:szCs w:val="24"/>
        </w:rPr>
      </w:pPr>
      <w:r>
        <w:rPr>
          <w:szCs w:val="24"/>
        </w:rPr>
        <w:t>DEVLET KONSERVATUVARI</w:t>
      </w:r>
    </w:p>
    <w:p w14:paraId="3DEBE5EB" w14:textId="77777777" w:rsidR="00766BF0" w:rsidRDefault="00766BF0" w:rsidP="00766BF0">
      <w:pPr>
        <w:pStyle w:val="Balk8"/>
        <w:ind w:firstLine="0"/>
        <w:jc w:val="center"/>
        <w:rPr>
          <w:b/>
          <w:u w:val="single"/>
        </w:rPr>
      </w:pPr>
      <w:r>
        <w:rPr>
          <w:b/>
          <w:u w:val="single"/>
        </w:rPr>
        <w:t>Yönetim Kurulu Kararı</w:t>
      </w:r>
    </w:p>
    <w:p w14:paraId="1DE03699" w14:textId="77777777" w:rsidR="00766BF0" w:rsidRDefault="00766BF0" w:rsidP="00766BF0">
      <w:pPr>
        <w:tabs>
          <w:tab w:val="left" w:pos="567"/>
        </w:tabs>
        <w:ind w:left="709" w:firstLine="720"/>
        <w:jc w:val="center"/>
        <w:rPr>
          <w:sz w:val="24"/>
          <w:szCs w:val="24"/>
          <w:u w:val="single"/>
        </w:rPr>
      </w:pPr>
    </w:p>
    <w:p w14:paraId="3D9B5756" w14:textId="77777777" w:rsidR="00950CF1" w:rsidRPr="00766BF0" w:rsidRDefault="0030229A" w:rsidP="00766BF0">
      <w:pPr>
        <w:tabs>
          <w:tab w:val="left" w:pos="567"/>
          <w:tab w:val="left" w:pos="6096"/>
        </w:tabs>
        <w:ind w:left="567" w:hanging="567"/>
        <w:rPr>
          <w:b/>
          <w:sz w:val="24"/>
          <w:szCs w:val="24"/>
        </w:rPr>
      </w:pPr>
      <w:r>
        <w:rPr>
          <w:b/>
          <w:sz w:val="24"/>
          <w:szCs w:val="24"/>
        </w:rPr>
        <w:t xml:space="preserve">Toplantı </w:t>
      </w:r>
      <w:r w:rsidR="005E5904">
        <w:rPr>
          <w:b/>
          <w:sz w:val="24"/>
          <w:szCs w:val="24"/>
        </w:rPr>
        <w:t>Tarihi: 08/12/2021</w:t>
      </w:r>
      <w:r w:rsidR="00766BF0">
        <w:rPr>
          <w:b/>
          <w:sz w:val="24"/>
          <w:szCs w:val="24"/>
        </w:rPr>
        <w:tab/>
      </w:r>
      <w:r w:rsidR="00766BF0">
        <w:rPr>
          <w:b/>
          <w:sz w:val="24"/>
          <w:szCs w:val="24"/>
        </w:rPr>
        <w:tab/>
      </w:r>
      <w:r w:rsidR="00766BF0">
        <w:rPr>
          <w:b/>
          <w:sz w:val="24"/>
          <w:szCs w:val="24"/>
        </w:rPr>
        <w:tab/>
        <w:t xml:space="preserve">    </w:t>
      </w:r>
      <w:r w:rsidR="005E5904">
        <w:rPr>
          <w:b/>
          <w:sz w:val="24"/>
          <w:szCs w:val="24"/>
        </w:rPr>
        <w:t xml:space="preserve">       </w:t>
      </w:r>
      <w:r w:rsidR="005E5904">
        <w:rPr>
          <w:b/>
          <w:sz w:val="24"/>
          <w:szCs w:val="24"/>
        </w:rPr>
        <w:tab/>
        <w:t xml:space="preserve">     Toplantı Sayısı: 29</w:t>
      </w:r>
    </w:p>
    <w:p w14:paraId="0B724A39" w14:textId="77777777" w:rsidR="004509C9" w:rsidRDefault="004509C9" w:rsidP="00587C79">
      <w:pPr>
        <w:ind w:firstLine="0"/>
        <w:rPr>
          <w:bCs/>
          <w:sz w:val="24"/>
          <w:szCs w:val="24"/>
        </w:rPr>
      </w:pPr>
    </w:p>
    <w:p w14:paraId="3A96273A" w14:textId="77777777" w:rsidR="004509C9" w:rsidRDefault="004509C9" w:rsidP="00587C79">
      <w:pPr>
        <w:ind w:firstLine="0"/>
        <w:rPr>
          <w:bCs/>
          <w:sz w:val="24"/>
          <w:szCs w:val="24"/>
        </w:rPr>
      </w:pPr>
    </w:p>
    <w:p w14:paraId="2D6BB097" w14:textId="77777777" w:rsidR="00504B4B" w:rsidRPr="00504B4B" w:rsidRDefault="006E3564" w:rsidP="00504B4B">
      <w:pPr>
        <w:ind w:firstLine="0"/>
        <w:jc w:val="center"/>
        <w:rPr>
          <w:bCs/>
          <w:sz w:val="24"/>
          <w:szCs w:val="24"/>
        </w:rPr>
      </w:pPr>
      <w:r>
        <w:rPr>
          <w:bCs/>
          <w:sz w:val="24"/>
          <w:szCs w:val="24"/>
        </w:rPr>
        <w:t>Prof.</w:t>
      </w:r>
      <w:r w:rsidR="00504B4B" w:rsidRPr="00504B4B">
        <w:rPr>
          <w:bCs/>
          <w:sz w:val="24"/>
          <w:szCs w:val="24"/>
        </w:rPr>
        <w:t xml:space="preserve"> Ebru GÜNER CANBEY</w:t>
      </w:r>
    </w:p>
    <w:p w14:paraId="17626680" w14:textId="77777777" w:rsidR="00504B4B" w:rsidRPr="00504B4B" w:rsidRDefault="00504B4B" w:rsidP="00504B4B">
      <w:pPr>
        <w:ind w:firstLine="0"/>
        <w:jc w:val="center"/>
        <w:rPr>
          <w:bCs/>
          <w:sz w:val="24"/>
          <w:szCs w:val="24"/>
        </w:rPr>
      </w:pPr>
      <w:r w:rsidRPr="00504B4B">
        <w:rPr>
          <w:bCs/>
          <w:sz w:val="24"/>
          <w:szCs w:val="24"/>
        </w:rPr>
        <w:t xml:space="preserve">Müdür </w:t>
      </w:r>
    </w:p>
    <w:p w14:paraId="35030794" w14:textId="77777777" w:rsidR="00404245" w:rsidRPr="00504B4B" w:rsidRDefault="00404245" w:rsidP="00504B4B">
      <w:pPr>
        <w:ind w:firstLine="0"/>
        <w:jc w:val="left"/>
        <w:rPr>
          <w:sz w:val="24"/>
          <w:szCs w:val="24"/>
        </w:rPr>
      </w:pPr>
    </w:p>
    <w:p w14:paraId="504692C1" w14:textId="77777777" w:rsidR="00504B4B" w:rsidRPr="00504B4B" w:rsidRDefault="00504B4B" w:rsidP="00504B4B">
      <w:pPr>
        <w:tabs>
          <w:tab w:val="left" w:pos="6840"/>
        </w:tabs>
        <w:ind w:firstLine="0"/>
        <w:jc w:val="left"/>
        <w:rPr>
          <w:sz w:val="24"/>
          <w:szCs w:val="24"/>
        </w:rPr>
      </w:pPr>
      <w:r w:rsidRPr="00504B4B">
        <w:rPr>
          <w:sz w:val="24"/>
          <w:szCs w:val="24"/>
        </w:rPr>
        <w:tab/>
      </w:r>
    </w:p>
    <w:p w14:paraId="3E78D5B9" w14:textId="77777777"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Pr="00504B4B">
        <w:rPr>
          <w:sz w:val="24"/>
          <w:szCs w:val="24"/>
        </w:rPr>
        <w:t xml:space="preserve"> Doç. Başak HAN </w:t>
      </w:r>
    </w:p>
    <w:p w14:paraId="3CABEB5B" w14:textId="77777777"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proofErr w:type="gramStart"/>
      <w:r w:rsidRPr="00504B4B">
        <w:rPr>
          <w:sz w:val="24"/>
          <w:szCs w:val="24"/>
        </w:rPr>
        <w:tab/>
        <w:t xml:space="preserve">  </w:t>
      </w:r>
      <w:r w:rsidR="00AA7DAF">
        <w:rPr>
          <w:sz w:val="24"/>
          <w:szCs w:val="24"/>
        </w:rPr>
        <w:tab/>
      </w:r>
      <w:proofErr w:type="gramEnd"/>
      <w:r w:rsidRPr="00504B4B">
        <w:rPr>
          <w:sz w:val="24"/>
          <w:szCs w:val="24"/>
        </w:rPr>
        <w:t>Müdür Yardımcısı</w:t>
      </w:r>
    </w:p>
    <w:p w14:paraId="2A70D109" w14:textId="77777777" w:rsidR="004509C9" w:rsidRDefault="004509C9" w:rsidP="00504B4B">
      <w:pPr>
        <w:ind w:firstLine="0"/>
        <w:rPr>
          <w:sz w:val="24"/>
          <w:szCs w:val="24"/>
        </w:rPr>
      </w:pPr>
    </w:p>
    <w:p w14:paraId="45100AFB" w14:textId="77777777" w:rsidR="004509C9" w:rsidRDefault="004509C9" w:rsidP="00504B4B">
      <w:pPr>
        <w:ind w:firstLine="0"/>
        <w:rPr>
          <w:sz w:val="24"/>
          <w:szCs w:val="24"/>
        </w:rPr>
      </w:pPr>
    </w:p>
    <w:p w14:paraId="13820851" w14:textId="77777777" w:rsidR="004509C9" w:rsidRDefault="004509C9" w:rsidP="00504B4B">
      <w:pPr>
        <w:ind w:firstLine="0"/>
        <w:rPr>
          <w:sz w:val="24"/>
          <w:szCs w:val="24"/>
        </w:rPr>
      </w:pPr>
    </w:p>
    <w:p w14:paraId="7E85C9B0"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14:paraId="6D9762F7" w14:textId="77777777"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w:t>
      </w:r>
      <w:r w:rsidR="00AA7DAF">
        <w:rPr>
          <w:sz w:val="24"/>
          <w:szCs w:val="24"/>
        </w:rPr>
        <w:tab/>
      </w:r>
      <w:r w:rsidR="00AA7DAF">
        <w:rPr>
          <w:sz w:val="24"/>
          <w:szCs w:val="24"/>
        </w:rPr>
        <w:tab/>
      </w:r>
      <w:r w:rsidRPr="00504B4B">
        <w:rPr>
          <w:sz w:val="24"/>
          <w:szCs w:val="24"/>
        </w:rPr>
        <w:t>Doç. Dr. Onur NURCAN</w:t>
      </w:r>
    </w:p>
    <w:p w14:paraId="63BC8BA6" w14:textId="77777777" w:rsid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w:t>
      </w:r>
      <w:r w:rsidR="00AA7DAF">
        <w:rPr>
          <w:sz w:val="24"/>
          <w:szCs w:val="24"/>
        </w:rPr>
        <w:tab/>
      </w:r>
      <w:proofErr w:type="gramStart"/>
      <w:r w:rsidR="00AA7DAF">
        <w:rPr>
          <w:sz w:val="24"/>
          <w:szCs w:val="24"/>
        </w:rPr>
        <w:tab/>
      </w:r>
      <w:r w:rsidRPr="00504B4B">
        <w:rPr>
          <w:sz w:val="24"/>
          <w:szCs w:val="24"/>
        </w:rPr>
        <w:t xml:space="preserve">  </w:t>
      </w:r>
      <w:proofErr w:type="spellStart"/>
      <w:r w:rsidRPr="00504B4B">
        <w:rPr>
          <w:sz w:val="24"/>
          <w:szCs w:val="24"/>
        </w:rPr>
        <w:t>Üye</w:t>
      </w:r>
      <w:proofErr w:type="spellEnd"/>
      <w:proofErr w:type="gramEnd"/>
      <w:r w:rsidRPr="00504B4B">
        <w:rPr>
          <w:sz w:val="24"/>
          <w:szCs w:val="24"/>
        </w:rPr>
        <w:t xml:space="preserve">            </w:t>
      </w:r>
      <w:r w:rsidR="00766BF0">
        <w:rPr>
          <w:sz w:val="24"/>
          <w:szCs w:val="24"/>
        </w:rPr>
        <w:t xml:space="preserve"> </w:t>
      </w:r>
      <w:r w:rsidR="00766BF0">
        <w:rPr>
          <w:sz w:val="24"/>
          <w:szCs w:val="24"/>
        </w:rPr>
        <w:tab/>
        <w:t xml:space="preserve">                      </w:t>
      </w:r>
      <w:r w:rsidR="00766BF0">
        <w:rPr>
          <w:sz w:val="24"/>
          <w:szCs w:val="24"/>
        </w:rPr>
        <w:tab/>
      </w:r>
      <w:r w:rsidR="00766BF0">
        <w:rPr>
          <w:sz w:val="24"/>
          <w:szCs w:val="24"/>
        </w:rPr>
        <w:tab/>
        <w:t xml:space="preserve">     </w:t>
      </w:r>
    </w:p>
    <w:p w14:paraId="53464B20" w14:textId="77777777" w:rsidR="004509C9" w:rsidRDefault="004509C9" w:rsidP="00504B4B">
      <w:pPr>
        <w:ind w:firstLine="0"/>
        <w:rPr>
          <w:sz w:val="24"/>
          <w:szCs w:val="24"/>
        </w:rPr>
      </w:pPr>
    </w:p>
    <w:p w14:paraId="4ABCF313" w14:textId="77777777" w:rsidR="004509C9" w:rsidRDefault="004509C9" w:rsidP="00504B4B">
      <w:pPr>
        <w:ind w:firstLine="0"/>
        <w:rPr>
          <w:sz w:val="24"/>
          <w:szCs w:val="24"/>
        </w:rPr>
      </w:pPr>
    </w:p>
    <w:p w14:paraId="4DC601AF" w14:textId="77777777" w:rsidR="004509C9" w:rsidRPr="00504B4B" w:rsidRDefault="004509C9" w:rsidP="00504B4B">
      <w:pPr>
        <w:ind w:firstLine="0"/>
        <w:rPr>
          <w:sz w:val="24"/>
          <w:szCs w:val="24"/>
        </w:rPr>
      </w:pPr>
    </w:p>
    <w:p w14:paraId="403B71FD" w14:textId="77777777" w:rsidR="00504B4B" w:rsidRPr="00504B4B" w:rsidRDefault="00504B4B" w:rsidP="00504B4B">
      <w:pPr>
        <w:ind w:firstLine="0"/>
        <w:rPr>
          <w:sz w:val="24"/>
          <w:szCs w:val="24"/>
        </w:rPr>
      </w:pPr>
    </w:p>
    <w:p w14:paraId="4390C177" w14:textId="77777777" w:rsidR="00442BFA" w:rsidRDefault="00766BF0" w:rsidP="00766BF0">
      <w:pPr>
        <w:ind w:left="2124" w:hanging="1540"/>
        <w:rPr>
          <w:sz w:val="24"/>
          <w:szCs w:val="24"/>
        </w:rPr>
      </w:pPr>
      <w:r>
        <w:rPr>
          <w:sz w:val="24"/>
          <w:szCs w:val="24"/>
        </w:rPr>
        <w:t xml:space="preserve">         </w:t>
      </w:r>
      <w:r w:rsidR="00504B4B" w:rsidRPr="00504B4B">
        <w:rPr>
          <w:sz w:val="24"/>
          <w:szCs w:val="24"/>
        </w:rPr>
        <w:t>Doç. Dr. Seda AYVAZOĞLU</w:t>
      </w:r>
      <w:r w:rsidR="00504B4B" w:rsidRPr="00504B4B">
        <w:rPr>
          <w:sz w:val="24"/>
          <w:szCs w:val="24"/>
        </w:rPr>
        <w:tab/>
      </w:r>
      <w:r w:rsidR="00504B4B" w:rsidRPr="00504B4B">
        <w:rPr>
          <w:sz w:val="24"/>
          <w:szCs w:val="24"/>
        </w:rPr>
        <w:tab/>
        <w:t xml:space="preserve">                                  </w:t>
      </w:r>
      <w:r w:rsidR="00AA7DAF">
        <w:rPr>
          <w:sz w:val="24"/>
          <w:szCs w:val="24"/>
        </w:rPr>
        <w:tab/>
      </w:r>
      <w:r>
        <w:rPr>
          <w:sz w:val="24"/>
          <w:szCs w:val="24"/>
        </w:rPr>
        <w:t>Erbay METİN</w:t>
      </w:r>
      <w:r w:rsidR="00442BFA">
        <w:rPr>
          <w:sz w:val="24"/>
          <w:szCs w:val="24"/>
        </w:rPr>
        <w:tab/>
        <w:t xml:space="preserve">                   </w:t>
      </w:r>
    </w:p>
    <w:p w14:paraId="235AC1CE" w14:textId="77777777" w:rsidR="00504B4B" w:rsidRPr="00504B4B" w:rsidRDefault="00442BFA" w:rsidP="00AA7DAF">
      <w:pPr>
        <w:ind w:left="2124" w:hanging="1540"/>
        <w:jc w:val="center"/>
        <w:rPr>
          <w:bCs/>
          <w:sz w:val="24"/>
          <w:szCs w:val="24"/>
        </w:rPr>
      </w:pPr>
      <w:r>
        <w:rPr>
          <w:sz w:val="24"/>
          <w:szCs w:val="24"/>
        </w:rPr>
        <w:t xml:space="preserve">        </w:t>
      </w:r>
      <w:r w:rsidR="00766BF0">
        <w:rPr>
          <w:sz w:val="24"/>
          <w:szCs w:val="24"/>
        </w:rPr>
        <w:t xml:space="preserve">   </w:t>
      </w:r>
      <w:r w:rsidR="00504B4B" w:rsidRPr="00504B4B">
        <w:rPr>
          <w:sz w:val="24"/>
          <w:szCs w:val="24"/>
        </w:rPr>
        <w:t>Üye</w:t>
      </w:r>
      <w:r w:rsidR="00504B4B" w:rsidRPr="00504B4B">
        <w:rPr>
          <w:sz w:val="24"/>
          <w:szCs w:val="24"/>
        </w:rPr>
        <w:tab/>
      </w:r>
      <w:r w:rsidR="00504B4B" w:rsidRPr="00504B4B">
        <w:rPr>
          <w:sz w:val="24"/>
          <w:szCs w:val="24"/>
        </w:rPr>
        <w:tab/>
        <w:t xml:space="preserve">                </w:t>
      </w:r>
      <w:r w:rsidR="00AA7DAF">
        <w:rPr>
          <w:sz w:val="24"/>
          <w:szCs w:val="24"/>
        </w:rPr>
        <w:t xml:space="preserve">                   </w:t>
      </w:r>
      <w:r>
        <w:rPr>
          <w:sz w:val="24"/>
          <w:szCs w:val="24"/>
        </w:rPr>
        <w:t xml:space="preserve">       </w:t>
      </w:r>
      <w:r w:rsidR="00766BF0">
        <w:rPr>
          <w:sz w:val="24"/>
          <w:szCs w:val="24"/>
        </w:rPr>
        <w:t xml:space="preserve">              </w:t>
      </w:r>
      <w:r w:rsidR="0036304B">
        <w:rPr>
          <w:bCs/>
          <w:sz w:val="24"/>
          <w:szCs w:val="24"/>
        </w:rPr>
        <w:t>Y</w:t>
      </w:r>
      <w:r w:rsidR="00766BF0">
        <w:rPr>
          <w:bCs/>
          <w:sz w:val="24"/>
          <w:szCs w:val="24"/>
        </w:rPr>
        <w:t>üksekokul Sekreteri</w:t>
      </w:r>
      <w:r w:rsidR="00504B4B" w:rsidRPr="00504B4B">
        <w:rPr>
          <w:bCs/>
          <w:sz w:val="24"/>
          <w:szCs w:val="24"/>
        </w:rPr>
        <w:t xml:space="preserve">           </w:t>
      </w:r>
    </w:p>
    <w:p w14:paraId="6BC9D1ED" w14:textId="77777777" w:rsidR="00504B4B" w:rsidRDefault="00442BFA" w:rsidP="0095467D">
      <w:pPr>
        <w:ind w:firstLine="284"/>
        <w:jc w:val="center"/>
        <w:rPr>
          <w:bCs/>
          <w:sz w:val="24"/>
          <w:szCs w:val="24"/>
        </w:rPr>
      </w:pPr>
      <w:r>
        <w:rPr>
          <w:bCs/>
          <w:sz w:val="24"/>
          <w:szCs w:val="24"/>
        </w:rPr>
        <w:t xml:space="preserve">        </w:t>
      </w:r>
      <w:r w:rsidR="00504B4B" w:rsidRPr="00504B4B">
        <w:rPr>
          <w:bCs/>
          <w:sz w:val="24"/>
          <w:szCs w:val="24"/>
        </w:rPr>
        <w:t xml:space="preserve">                                                     </w:t>
      </w:r>
      <w:r>
        <w:rPr>
          <w:bCs/>
          <w:sz w:val="24"/>
          <w:szCs w:val="24"/>
        </w:rPr>
        <w:t xml:space="preserve">                           </w:t>
      </w:r>
      <w:r w:rsidR="00504B4B" w:rsidRPr="00504B4B">
        <w:rPr>
          <w:bCs/>
          <w:sz w:val="24"/>
          <w:szCs w:val="24"/>
        </w:rPr>
        <w:t xml:space="preserve">  </w:t>
      </w:r>
      <w:r w:rsidR="00504B4B" w:rsidRPr="00504B4B">
        <w:rPr>
          <w:sz w:val="24"/>
          <w:szCs w:val="24"/>
        </w:rPr>
        <w:t>R</w:t>
      </w:r>
      <w:r w:rsidR="00504B4B" w:rsidRPr="00504B4B">
        <w:rPr>
          <w:bCs/>
          <w:sz w:val="24"/>
          <w:szCs w:val="24"/>
        </w:rPr>
        <w:t>APORTÖR</w:t>
      </w:r>
      <w:r w:rsidR="00504B4B" w:rsidRPr="00504B4B">
        <w:rPr>
          <w:sz w:val="24"/>
          <w:szCs w:val="24"/>
        </w:rPr>
        <w:t xml:space="preserve">                </w:t>
      </w:r>
    </w:p>
    <w:sectPr w:rsidR="00504B4B" w:rsidSect="005B01F3">
      <w:footerReference w:type="default" r:id="rId9"/>
      <w:pgSz w:w="11906" w:h="16838" w:code="9"/>
      <w:pgMar w:top="568" w:right="1134"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0BEE" w14:textId="77777777" w:rsidR="00D519CB" w:rsidRDefault="00D519CB" w:rsidP="00467D35">
      <w:r>
        <w:separator/>
      </w:r>
    </w:p>
  </w:endnote>
  <w:endnote w:type="continuationSeparator" w:id="0">
    <w:p w14:paraId="2BBAF0C4" w14:textId="77777777" w:rsidR="00D519CB" w:rsidRDefault="00D519CB"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01980"/>
      <w:docPartObj>
        <w:docPartGallery w:val="Page Numbers (Bottom of Page)"/>
        <w:docPartUnique/>
      </w:docPartObj>
    </w:sdtPr>
    <w:sdtEndPr>
      <w:rPr>
        <w:color w:val="808080" w:themeColor="background1" w:themeShade="80"/>
        <w:sz w:val="20"/>
        <w:szCs w:val="20"/>
      </w:rPr>
    </w:sdtEndPr>
    <w:sdtContent>
      <w:p w14:paraId="4E2B5A7E" w14:textId="77777777"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404245">
          <w:rPr>
            <w:noProof/>
            <w:color w:val="808080" w:themeColor="background1" w:themeShade="80"/>
            <w:sz w:val="20"/>
            <w:szCs w:val="20"/>
          </w:rPr>
          <w:t>4</w:t>
        </w:r>
        <w:r w:rsidRPr="00467D35">
          <w:rPr>
            <w:color w:val="808080" w:themeColor="background1" w:themeShade="80"/>
            <w:sz w:val="20"/>
            <w:szCs w:val="20"/>
          </w:rPr>
          <w:fldChar w:fldCharType="end"/>
        </w:r>
      </w:p>
    </w:sdtContent>
  </w:sdt>
  <w:p w14:paraId="703B6392" w14:textId="77777777"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EB89" w14:textId="77777777" w:rsidR="00D519CB" w:rsidRDefault="00D519CB" w:rsidP="00467D35">
      <w:r>
        <w:separator/>
      </w:r>
    </w:p>
  </w:footnote>
  <w:footnote w:type="continuationSeparator" w:id="0">
    <w:p w14:paraId="07EF6DC2" w14:textId="77777777" w:rsidR="00D519CB" w:rsidRDefault="00D519CB"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2C9E743C"/>
    <w:multiLevelType w:val="hybridMultilevel"/>
    <w:tmpl w:val="BD68B026"/>
    <w:lvl w:ilvl="0" w:tplc="B0067012">
      <w:start w:val="1"/>
      <w:numFmt w:val="decimal"/>
      <w:lvlText w:val="%1-"/>
      <w:lvlJc w:val="left"/>
      <w:pPr>
        <w:ind w:left="1262" w:hanging="360"/>
      </w:pPr>
      <w:rPr>
        <w:rFonts w:hint="default"/>
      </w:rPr>
    </w:lvl>
    <w:lvl w:ilvl="1" w:tplc="041F0019" w:tentative="1">
      <w:start w:val="1"/>
      <w:numFmt w:val="lowerLetter"/>
      <w:lvlText w:val="%2."/>
      <w:lvlJc w:val="left"/>
      <w:pPr>
        <w:ind w:left="1982" w:hanging="360"/>
      </w:pPr>
    </w:lvl>
    <w:lvl w:ilvl="2" w:tplc="041F001B" w:tentative="1">
      <w:start w:val="1"/>
      <w:numFmt w:val="lowerRoman"/>
      <w:lvlText w:val="%3."/>
      <w:lvlJc w:val="right"/>
      <w:pPr>
        <w:ind w:left="2702" w:hanging="180"/>
      </w:pPr>
    </w:lvl>
    <w:lvl w:ilvl="3" w:tplc="041F000F" w:tentative="1">
      <w:start w:val="1"/>
      <w:numFmt w:val="decimal"/>
      <w:lvlText w:val="%4."/>
      <w:lvlJc w:val="left"/>
      <w:pPr>
        <w:ind w:left="3422" w:hanging="360"/>
      </w:pPr>
    </w:lvl>
    <w:lvl w:ilvl="4" w:tplc="041F0019" w:tentative="1">
      <w:start w:val="1"/>
      <w:numFmt w:val="lowerLetter"/>
      <w:lvlText w:val="%5."/>
      <w:lvlJc w:val="left"/>
      <w:pPr>
        <w:ind w:left="4142" w:hanging="360"/>
      </w:pPr>
    </w:lvl>
    <w:lvl w:ilvl="5" w:tplc="041F001B" w:tentative="1">
      <w:start w:val="1"/>
      <w:numFmt w:val="lowerRoman"/>
      <w:lvlText w:val="%6."/>
      <w:lvlJc w:val="right"/>
      <w:pPr>
        <w:ind w:left="4862" w:hanging="180"/>
      </w:pPr>
    </w:lvl>
    <w:lvl w:ilvl="6" w:tplc="041F000F" w:tentative="1">
      <w:start w:val="1"/>
      <w:numFmt w:val="decimal"/>
      <w:lvlText w:val="%7."/>
      <w:lvlJc w:val="left"/>
      <w:pPr>
        <w:ind w:left="5582" w:hanging="360"/>
      </w:pPr>
    </w:lvl>
    <w:lvl w:ilvl="7" w:tplc="041F0019" w:tentative="1">
      <w:start w:val="1"/>
      <w:numFmt w:val="lowerLetter"/>
      <w:lvlText w:val="%8."/>
      <w:lvlJc w:val="left"/>
      <w:pPr>
        <w:ind w:left="6302" w:hanging="360"/>
      </w:pPr>
    </w:lvl>
    <w:lvl w:ilvl="8" w:tplc="041F001B" w:tentative="1">
      <w:start w:val="1"/>
      <w:numFmt w:val="lowerRoman"/>
      <w:lvlText w:val="%9."/>
      <w:lvlJc w:val="right"/>
      <w:pPr>
        <w:ind w:left="7022" w:hanging="180"/>
      </w:pPr>
    </w:lvl>
  </w:abstractNum>
  <w:abstractNum w:abstractNumId="12"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3" w15:restartNumberingAfterBreak="0">
    <w:nsid w:val="40537115"/>
    <w:multiLevelType w:val="hybridMultilevel"/>
    <w:tmpl w:val="8F46F550"/>
    <w:lvl w:ilvl="0" w:tplc="D53CF97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6767B5"/>
    <w:multiLevelType w:val="hybridMultilevel"/>
    <w:tmpl w:val="1B6E8EC8"/>
    <w:lvl w:ilvl="0" w:tplc="99AAA220">
      <w:start w:val="27"/>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16cid:durableId="450050815">
    <w:abstractNumId w:val="18"/>
  </w:num>
  <w:num w:numId="2" w16cid:durableId="672147795">
    <w:abstractNumId w:val="0"/>
  </w:num>
  <w:num w:numId="3" w16cid:durableId="1607544418">
    <w:abstractNumId w:val="14"/>
  </w:num>
  <w:num w:numId="4" w16cid:durableId="1241333377">
    <w:abstractNumId w:val="4"/>
  </w:num>
  <w:num w:numId="5" w16cid:durableId="230388540">
    <w:abstractNumId w:val="20"/>
  </w:num>
  <w:num w:numId="6" w16cid:durableId="1639646281">
    <w:abstractNumId w:val="15"/>
  </w:num>
  <w:num w:numId="7" w16cid:durableId="1546409469">
    <w:abstractNumId w:val="21"/>
  </w:num>
  <w:num w:numId="8" w16cid:durableId="1658461890">
    <w:abstractNumId w:val="24"/>
  </w:num>
  <w:num w:numId="9" w16cid:durableId="1257791171">
    <w:abstractNumId w:val="17"/>
  </w:num>
  <w:num w:numId="10" w16cid:durableId="2096128416">
    <w:abstractNumId w:val="6"/>
  </w:num>
  <w:num w:numId="11" w16cid:durableId="1819110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12236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0336731">
    <w:abstractNumId w:val="8"/>
  </w:num>
  <w:num w:numId="14" w16cid:durableId="2003392236">
    <w:abstractNumId w:val="7"/>
  </w:num>
  <w:num w:numId="15" w16cid:durableId="861667602">
    <w:abstractNumId w:val="16"/>
  </w:num>
  <w:num w:numId="16" w16cid:durableId="4973087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576361">
    <w:abstractNumId w:val="10"/>
  </w:num>
  <w:num w:numId="18" w16cid:durableId="564920948">
    <w:abstractNumId w:val="9"/>
  </w:num>
  <w:num w:numId="19" w16cid:durableId="777258939">
    <w:abstractNumId w:val="1"/>
  </w:num>
  <w:num w:numId="20" w16cid:durableId="712341092">
    <w:abstractNumId w:val="2"/>
  </w:num>
  <w:num w:numId="21" w16cid:durableId="1578904923">
    <w:abstractNumId w:val="3"/>
  </w:num>
  <w:num w:numId="22" w16cid:durableId="688604332">
    <w:abstractNumId w:val="5"/>
  </w:num>
  <w:num w:numId="23" w16cid:durableId="1258824905">
    <w:abstractNumId w:val="22"/>
  </w:num>
  <w:num w:numId="24" w16cid:durableId="218131322">
    <w:abstractNumId w:val="13"/>
  </w:num>
  <w:num w:numId="25" w16cid:durableId="714348488">
    <w:abstractNumId w:val="12"/>
  </w:num>
  <w:num w:numId="26" w16cid:durableId="341519064">
    <w:abstractNumId w:val="23"/>
  </w:num>
  <w:num w:numId="27" w16cid:durableId="1218977022">
    <w:abstractNumId w:val="11"/>
  </w:num>
  <w:num w:numId="28" w16cid:durableId="524752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53827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56E9"/>
    <w:rsid w:val="000000E1"/>
    <w:rsid w:val="00000C6D"/>
    <w:rsid w:val="00001063"/>
    <w:rsid w:val="0000150B"/>
    <w:rsid w:val="00001CE7"/>
    <w:rsid w:val="00002343"/>
    <w:rsid w:val="000039C1"/>
    <w:rsid w:val="00003F0D"/>
    <w:rsid w:val="00004652"/>
    <w:rsid w:val="00005188"/>
    <w:rsid w:val="00005324"/>
    <w:rsid w:val="00005BC9"/>
    <w:rsid w:val="00005C54"/>
    <w:rsid w:val="000065FA"/>
    <w:rsid w:val="00006B76"/>
    <w:rsid w:val="0001015A"/>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4F7F"/>
    <w:rsid w:val="00066189"/>
    <w:rsid w:val="0006700E"/>
    <w:rsid w:val="00067543"/>
    <w:rsid w:val="000704C1"/>
    <w:rsid w:val="00070BCE"/>
    <w:rsid w:val="00070DC5"/>
    <w:rsid w:val="000711AA"/>
    <w:rsid w:val="00071660"/>
    <w:rsid w:val="0007173C"/>
    <w:rsid w:val="000727FF"/>
    <w:rsid w:val="0007369B"/>
    <w:rsid w:val="00073B76"/>
    <w:rsid w:val="00073EDF"/>
    <w:rsid w:val="00074737"/>
    <w:rsid w:val="000750C5"/>
    <w:rsid w:val="000756E3"/>
    <w:rsid w:val="0007696F"/>
    <w:rsid w:val="00081DFF"/>
    <w:rsid w:val="00083D21"/>
    <w:rsid w:val="00084345"/>
    <w:rsid w:val="00085C53"/>
    <w:rsid w:val="00086537"/>
    <w:rsid w:val="00087884"/>
    <w:rsid w:val="00090350"/>
    <w:rsid w:val="0009074C"/>
    <w:rsid w:val="00090B99"/>
    <w:rsid w:val="00092543"/>
    <w:rsid w:val="0009491A"/>
    <w:rsid w:val="00095C24"/>
    <w:rsid w:val="00097A90"/>
    <w:rsid w:val="00097C53"/>
    <w:rsid w:val="000A0B66"/>
    <w:rsid w:val="000A0E09"/>
    <w:rsid w:val="000A1D16"/>
    <w:rsid w:val="000A244A"/>
    <w:rsid w:val="000A3072"/>
    <w:rsid w:val="000A30B2"/>
    <w:rsid w:val="000A3303"/>
    <w:rsid w:val="000A371F"/>
    <w:rsid w:val="000A5723"/>
    <w:rsid w:val="000A58C9"/>
    <w:rsid w:val="000A73D3"/>
    <w:rsid w:val="000A7430"/>
    <w:rsid w:val="000A7AD9"/>
    <w:rsid w:val="000B000B"/>
    <w:rsid w:val="000B04AD"/>
    <w:rsid w:val="000B1151"/>
    <w:rsid w:val="000B1245"/>
    <w:rsid w:val="000B1776"/>
    <w:rsid w:val="000B1A41"/>
    <w:rsid w:val="000B2296"/>
    <w:rsid w:val="000B22C6"/>
    <w:rsid w:val="000B2E6C"/>
    <w:rsid w:val="000B2ECC"/>
    <w:rsid w:val="000B44EE"/>
    <w:rsid w:val="000B4BB2"/>
    <w:rsid w:val="000B5851"/>
    <w:rsid w:val="000B78FD"/>
    <w:rsid w:val="000C026B"/>
    <w:rsid w:val="000C06E8"/>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1926"/>
    <w:rsid w:val="000F2C2E"/>
    <w:rsid w:val="000F342A"/>
    <w:rsid w:val="000F4055"/>
    <w:rsid w:val="000F4F82"/>
    <w:rsid w:val="000F7FDE"/>
    <w:rsid w:val="001017F1"/>
    <w:rsid w:val="001028CC"/>
    <w:rsid w:val="001031B7"/>
    <w:rsid w:val="001032F7"/>
    <w:rsid w:val="0010374A"/>
    <w:rsid w:val="001050A6"/>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6922"/>
    <w:rsid w:val="00117562"/>
    <w:rsid w:val="001205C7"/>
    <w:rsid w:val="00120741"/>
    <w:rsid w:val="00120F16"/>
    <w:rsid w:val="001214CC"/>
    <w:rsid w:val="001218D4"/>
    <w:rsid w:val="00121A3A"/>
    <w:rsid w:val="001221CA"/>
    <w:rsid w:val="00123891"/>
    <w:rsid w:val="00124537"/>
    <w:rsid w:val="00124A3E"/>
    <w:rsid w:val="00125230"/>
    <w:rsid w:val="00125BBF"/>
    <w:rsid w:val="00125EA3"/>
    <w:rsid w:val="00126C11"/>
    <w:rsid w:val="0013001B"/>
    <w:rsid w:val="00130D91"/>
    <w:rsid w:val="001311E4"/>
    <w:rsid w:val="00135B65"/>
    <w:rsid w:val="00136F31"/>
    <w:rsid w:val="0014014A"/>
    <w:rsid w:val="00140C20"/>
    <w:rsid w:val="00143211"/>
    <w:rsid w:val="00143D01"/>
    <w:rsid w:val="00144E75"/>
    <w:rsid w:val="001452F8"/>
    <w:rsid w:val="00145373"/>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0E58"/>
    <w:rsid w:val="0016197F"/>
    <w:rsid w:val="00163410"/>
    <w:rsid w:val="00163604"/>
    <w:rsid w:val="001636B4"/>
    <w:rsid w:val="0016472F"/>
    <w:rsid w:val="00164EE6"/>
    <w:rsid w:val="0016579B"/>
    <w:rsid w:val="00165C39"/>
    <w:rsid w:val="00165C5A"/>
    <w:rsid w:val="0016694C"/>
    <w:rsid w:val="001671C3"/>
    <w:rsid w:val="0016772D"/>
    <w:rsid w:val="00167D53"/>
    <w:rsid w:val="00170BC2"/>
    <w:rsid w:val="00171ABE"/>
    <w:rsid w:val="0017530E"/>
    <w:rsid w:val="001754E4"/>
    <w:rsid w:val="00175C5A"/>
    <w:rsid w:val="00175D4E"/>
    <w:rsid w:val="0017632B"/>
    <w:rsid w:val="0017667F"/>
    <w:rsid w:val="00176CFD"/>
    <w:rsid w:val="00176F11"/>
    <w:rsid w:val="00177DCC"/>
    <w:rsid w:val="001801C7"/>
    <w:rsid w:val="0018183F"/>
    <w:rsid w:val="00182087"/>
    <w:rsid w:val="00182E7B"/>
    <w:rsid w:val="0018366D"/>
    <w:rsid w:val="00184F04"/>
    <w:rsid w:val="00186704"/>
    <w:rsid w:val="00187B45"/>
    <w:rsid w:val="001942F4"/>
    <w:rsid w:val="00194F61"/>
    <w:rsid w:val="00195619"/>
    <w:rsid w:val="001968DC"/>
    <w:rsid w:val="00196B6A"/>
    <w:rsid w:val="001972B2"/>
    <w:rsid w:val="001A219B"/>
    <w:rsid w:val="001A2689"/>
    <w:rsid w:val="001A2D00"/>
    <w:rsid w:val="001A3A17"/>
    <w:rsid w:val="001A5B9E"/>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103"/>
    <w:rsid w:val="001C731F"/>
    <w:rsid w:val="001C7A4C"/>
    <w:rsid w:val="001C7EFE"/>
    <w:rsid w:val="001D01EF"/>
    <w:rsid w:val="001D0508"/>
    <w:rsid w:val="001D1E32"/>
    <w:rsid w:val="001D3611"/>
    <w:rsid w:val="001D3B29"/>
    <w:rsid w:val="001D3F65"/>
    <w:rsid w:val="001D517D"/>
    <w:rsid w:val="001D6D2E"/>
    <w:rsid w:val="001D7A44"/>
    <w:rsid w:val="001E08BC"/>
    <w:rsid w:val="001E1BAC"/>
    <w:rsid w:val="001E1C91"/>
    <w:rsid w:val="001E2FA6"/>
    <w:rsid w:val="001E35E3"/>
    <w:rsid w:val="001E44A0"/>
    <w:rsid w:val="001E55A7"/>
    <w:rsid w:val="001E75D4"/>
    <w:rsid w:val="001E7CC8"/>
    <w:rsid w:val="001E7FD3"/>
    <w:rsid w:val="001F1A1B"/>
    <w:rsid w:val="001F1DF1"/>
    <w:rsid w:val="001F3920"/>
    <w:rsid w:val="001F3A04"/>
    <w:rsid w:val="001F43C2"/>
    <w:rsid w:val="001F4EF8"/>
    <w:rsid w:val="001F568E"/>
    <w:rsid w:val="001F6EB1"/>
    <w:rsid w:val="001F7424"/>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0B2"/>
    <w:rsid w:val="00211140"/>
    <w:rsid w:val="00213173"/>
    <w:rsid w:val="00213AA2"/>
    <w:rsid w:val="00214391"/>
    <w:rsid w:val="00215531"/>
    <w:rsid w:val="002172E0"/>
    <w:rsid w:val="00217A31"/>
    <w:rsid w:val="00222E4C"/>
    <w:rsid w:val="00223067"/>
    <w:rsid w:val="00223710"/>
    <w:rsid w:val="00223D7A"/>
    <w:rsid w:val="00224C7C"/>
    <w:rsid w:val="00224FD6"/>
    <w:rsid w:val="002252EC"/>
    <w:rsid w:val="002262CF"/>
    <w:rsid w:val="002264D1"/>
    <w:rsid w:val="00227FDB"/>
    <w:rsid w:val="00230801"/>
    <w:rsid w:val="00230E74"/>
    <w:rsid w:val="0023182D"/>
    <w:rsid w:val="00231A9B"/>
    <w:rsid w:val="002323D9"/>
    <w:rsid w:val="00232AB7"/>
    <w:rsid w:val="002335B7"/>
    <w:rsid w:val="00235215"/>
    <w:rsid w:val="0023535F"/>
    <w:rsid w:val="00235502"/>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4D4A"/>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98B"/>
    <w:rsid w:val="00266AB8"/>
    <w:rsid w:val="00266C13"/>
    <w:rsid w:val="002670A3"/>
    <w:rsid w:val="002672C4"/>
    <w:rsid w:val="002675AB"/>
    <w:rsid w:val="00267BA6"/>
    <w:rsid w:val="00270828"/>
    <w:rsid w:val="00271DDB"/>
    <w:rsid w:val="0027288C"/>
    <w:rsid w:val="00272B03"/>
    <w:rsid w:val="00272D78"/>
    <w:rsid w:val="002742E8"/>
    <w:rsid w:val="002744AE"/>
    <w:rsid w:val="0027468F"/>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35A"/>
    <w:rsid w:val="002947A8"/>
    <w:rsid w:val="00295C68"/>
    <w:rsid w:val="00296350"/>
    <w:rsid w:val="002963DB"/>
    <w:rsid w:val="00296435"/>
    <w:rsid w:val="002975E5"/>
    <w:rsid w:val="002A0A46"/>
    <w:rsid w:val="002A10A5"/>
    <w:rsid w:val="002A26C9"/>
    <w:rsid w:val="002A3970"/>
    <w:rsid w:val="002A3F06"/>
    <w:rsid w:val="002A649F"/>
    <w:rsid w:val="002A6755"/>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A72"/>
    <w:rsid w:val="002C4E0B"/>
    <w:rsid w:val="002C50EC"/>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E4FF7"/>
    <w:rsid w:val="002E650C"/>
    <w:rsid w:val="002F143C"/>
    <w:rsid w:val="002F2387"/>
    <w:rsid w:val="002F2593"/>
    <w:rsid w:val="002F3C29"/>
    <w:rsid w:val="002F5072"/>
    <w:rsid w:val="002F6BEB"/>
    <w:rsid w:val="002F6F52"/>
    <w:rsid w:val="002F739C"/>
    <w:rsid w:val="002F7DAB"/>
    <w:rsid w:val="002F7FD3"/>
    <w:rsid w:val="00300261"/>
    <w:rsid w:val="0030229A"/>
    <w:rsid w:val="00302C06"/>
    <w:rsid w:val="00302D8B"/>
    <w:rsid w:val="00303A3D"/>
    <w:rsid w:val="00304125"/>
    <w:rsid w:val="003055DC"/>
    <w:rsid w:val="00305D46"/>
    <w:rsid w:val="003068B8"/>
    <w:rsid w:val="00306904"/>
    <w:rsid w:val="00306BC1"/>
    <w:rsid w:val="00307C0D"/>
    <w:rsid w:val="00307D56"/>
    <w:rsid w:val="00307E5F"/>
    <w:rsid w:val="0031004B"/>
    <w:rsid w:val="0031053A"/>
    <w:rsid w:val="00310598"/>
    <w:rsid w:val="0031168E"/>
    <w:rsid w:val="00312AF6"/>
    <w:rsid w:val="00312D9E"/>
    <w:rsid w:val="003130DA"/>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5A35"/>
    <w:rsid w:val="0032675A"/>
    <w:rsid w:val="003275B7"/>
    <w:rsid w:val="0033158D"/>
    <w:rsid w:val="00331C3A"/>
    <w:rsid w:val="00332E35"/>
    <w:rsid w:val="00332FC9"/>
    <w:rsid w:val="00333165"/>
    <w:rsid w:val="003333EE"/>
    <w:rsid w:val="003336BD"/>
    <w:rsid w:val="003339FB"/>
    <w:rsid w:val="00334F37"/>
    <w:rsid w:val="00336286"/>
    <w:rsid w:val="00336A1C"/>
    <w:rsid w:val="003376FB"/>
    <w:rsid w:val="00341F2C"/>
    <w:rsid w:val="00342123"/>
    <w:rsid w:val="00342D83"/>
    <w:rsid w:val="00343022"/>
    <w:rsid w:val="0034342E"/>
    <w:rsid w:val="00343F4A"/>
    <w:rsid w:val="003442A0"/>
    <w:rsid w:val="00344BD7"/>
    <w:rsid w:val="00346B1D"/>
    <w:rsid w:val="003475EE"/>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04B"/>
    <w:rsid w:val="00363952"/>
    <w:rsid w:val="00363F5A"/>
    <w:rsid w:val="00363FA5"/>
    <w:rsid w:val="0036474F"/>
    <w:rsid w:val="003647A7"/>
    <w:rsid w:val="003665A2"/>
    <w:rsid w:val="003667A1"/>
    <w:rsid w:val="00366C52"/>
    <w:rsid w:val="00366C9B"/>
    <w:rsid w:val="00367249"/>
    <w:rsid w:val="0036728B"/>
    <w:rsid w:val="00367781"/>
    <w:rsid w:val="00367CBF"/>
    <w:rsid w:val="0037226B"/>
    <w:rsid w:val="00373299"/>
    <w:rsid w:val="00374485"/>
    <w:rsid w:val="0037748B"/>
    <w:rsid w:val="00381685"/>
    <w:rsid w:val="003816CB"/>
    <w:rsid w:val="003816F8"/>
    <w:rsid w:val="003824F2"/>
    <w:rsid w:val="003829E1"/>
    <w:rsid w:val="00383DD0"/>
    <w:rsid w:val="00384798"/>
    <w:rsid w:val="00384D57"/>
    <w:rsid w:val="00385541"/>
    <w:rsid w:val="00385752"/>
    <w:rsid w:val="00386145"/>
    <w:rsid w:val="00386CA4"/>
    <w:rsid w:val="00387CAF"/>
    <w:rsid w:val="003900B0"/>
    <w:rsid w:val="00390135"/>
    <w:rsid w:val="0039025B"/>
    <w:rsid w:val="003926BC"/>
    <w:rsid w:val="003928B1"/>
    <w:rsid w:val="00394E65"/>
    <w:rsid w:val="00395F70"/>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1DFF"/>
    <w:rsid w:val="003B21C6"/>
    <w:rsid w:val="003B3711"/>
    <w:rsid w:val="003B3EE2"/>
    <w:rsid w:val="003B4CA8"/>
    <w:rsid w:val="003B4D55"/>
    <w:rsid w:val="003B4EC4"/>
    <w:rsid w:val="003B55F2"/>
    <w:rsid w:val="003B5AD5"/>
    <w:rsid w:val="003B6253"/>
    <w:rsid w:val="003B6AFA"/>
    <w:rsid w:val="003B74ED"/>
    <w:rsid w:val="003B79DA"/>
    <w:rsid w:val="003C03A4"/>
    <w:rsid w:val="003C22CD"/>
    <w:rsid w:val="003C2657"/>
    <w:rsid w:val="003C3912"/>
    <w:rsid w:val="003C39AF"/>
    <w:rsid w:val="003C3B7F"/>
    <w:rsid w:val="003C42D9"/>
    <w:rsid w:val="003C44E5"/>
    <w:rsid w:val="003C56D1"/>
    <w:rsid w:val="003C69B7"/>
    <w:rsid w:val="003D00B4"/>
    <w:rsid w:val="003D2C23"/>
    <w:rsid w:val="003D2DCE"/>
    <w:rsid w:val="003D326B"/>
    <w:rsid w:val="003D6114"/>
    <w:rsid w:val="003D692A"/>
    <w:rsid w:val="003D75B5"/>
    <w:rsid w:val="003D7D40"/>
    <w:rsid w:val="003E0786"/>
    <w:rsid w:val="003E1298"/>
    <w:rsid w:val="003E3CC6"/>
    <w:rsid w:val="003E40EE"/>
    <w:rsid w:val="003E5CBC"/>
    <w:rsid w:val="003E6218"/>
    <w:rsid w:val="003E6D84"/>
    <w:rsid w:val="003E6F62"/>
    <w:rsid w:val="003E706E"/>
    <w:rsid w:val="003E70F2"/>
    <w:rsid w:val="003E7142"/>
    <w:rsid w:val="003F0C24"/>
    <w:rsid w:val="003F0F5B"/>
    <w:rsid w:val="003F21D2"/>
    <w:rsid w:val="003F2554"/>
    <w:rsid w:val="003F34BB"/>
    <w:rsid w:val="003F3998"/>
    <w:rsid w:val="003F63CE"/>
    <w:rsid w:val="003F7926"/>
    <w:rsid w:val="003F7C4F"/>
    <w:rsid w:val="00400E0E"/>
    <w:rsid w:val="00403CFC"/>
    <w:rsid w:val="00404245"/>
    <w:rsid w:val="004047D7"/>
    <w:rsid w:val="0040600D"/>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C9B"/>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271A"/>
    <w:rsid w:val="00442BFA"/>
    <w:rsid w:val="0044305F"/>
    <w:rsid w:val="00444082"/>
    <w:rsid w:val="00444C95"/>
    <w:rsid w:val="00444E83"/>
    <w:rsid w:val="00445C3A"/>
    <w:rsid w:val="00447151"/>
    <w:rsid w:val="004509C9"/>
    <w:rsid w:val="00451630"/>
    <w:rsid w:val="004517A1"/>
    <w:rsid w:val="004520D6"/>
    <w:rsid w:val="004522F1"/>
    <w:rsid w:val="00455C75"/>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3735"/>
    <w:rsid w:val="004C3C05"/>
    <w:rsid w:val="004C4218"/>
    <w:rsid w:val="004C480D"/>
    <w:rsid w:val="004C563C"/>
    <w:rsid w:val="004C66FB"/>
    <w:rsid w:val="004D17D2"/>
    <w:rsid w:val="004D1D70"/>
    <w:rsid w:val="004D20C0"/>
    <w:rsid w:val="004D2E66"/>
    <w:rsid w:val="004D3340"/>
    <w:rsid w:val="004D46F5"/>
    <w:rsid w:val="004D595C"/>
    <w:rsid w:val="004D6494"/>
    <w:rsid w:val="004D6F17"/>
    <w:rsid w:val="004D70A8"/>
    <w:rsid w:val="004D7F6A"/>
    <w:rsid w:val="004E0785"/>
    <w:rsid w:val="004E0E8B"/>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96"/>
    <w:rsid w:val="005105D7"/>
    <w:rsid w:val="00511D45"/>
    <w:rsid w:val="00514C4B"/>
    <w:rsid w:val="00515B79"/>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5CD5"/>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476A3"/>
    <w:rsid w:val="00547BFB"/>
    <w:rsid w:val="00551627"/>
    <w:rsid w:val="00551741"/>
    <w:rsid w:val="00551746"/>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5EA5"/>
    <w:rsid w:val="00576C32"/>
    <w:rsid w:val="00581ECB"/>
    <w:rsid w:val="005821D6"/>
    <w:rsid w:val="00582ADA"/>
    <w:rsid w:val="00584723"/>
    <w:rsid w:val="00585E5E"/>
    <w:rsid w:val="0058616F"/>
    <w:rsid w:val="00587C79"/>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222"/>
    <w:rsid w:val="005A3BCC"/>
    <w:rsid w:val="005A4245"/>
    <w:rsid w:val="005A4627"/>
    <w:rsid w:val="005A4C8C"/>
    <w:rsid w:val="005A4EAA"/>
    <w:rsid w:val="005A781A"/>
    <w:rsid w:val="005A7E6A"/>
    <w:rsid w:val="005B0004"/>
    <w:rsid w:val="005B01F3"/>
    <w:rsid w:val="005B1D63"/>
    <w:rsid w:val="005B26F2"/>
    <w:rsid w:val="005B3567"/>
    <w:rsid w:val="005B4C34"/>
    <w:rsid w:val="005B52EE"/>
    <w:rsid w:val="005B7008"/>
    <w:rsid w:val="005B7BDD"/>
    <w:rsid w:val="005C046C"/>
    <w:rsid w:val="005C0A67"/>
    <w:rsid w:val="005C190B"/>
    <w:rsid w:val="005C24BE"/>
    <w:rsid w:val="005C26B6"/>
    <w:rsid w:val="005C3D92"/>
    <w:rsid w:val="005C3DFD"/>
    <w:rsid w:val="005C3F76"/>
    <w:rsid w:val="005C4780"/>
    <w:rsid w:val="005C52D3"/>
    <w:rsid w:val="005C59DC"/>
    <w:rsid w:val="005C6A44"/>
    <w:rsid w:val="005C7F49"/>
    <w:rsid w:val="005D040C"/>
    <w:rsid w:val="005D05AB"/>
    <w:rsid w:val="005D08F2"/>
    <w:rsid w:val="005D0C27"/>
    <w:rsid w:val="005D1A34"/>
    <w:rsid w:val="005D1DA3"/>
    <w:rsid w:val="005D1E51"/>
    <w:rsid w:val="005D2748"/>
    <w:rsid w:val="005D2A2F"/>
    <w:rsid w:val="005D364B"/>
    <w:rsid w:val="005D398E"/>
    <w:rsid w:val="005D418D"/>
    <w:rsid w:val="005D424E"/>
    <w:rsid w:val="005D427A"/>
    <w:rsid w:val="005D486D"/>
    <w:rsid w:val="005D4F84"/>
    <w:rsid w:val="005D5609"/>
    <w:rsid w:val="005D5714"/>
    <w:rsid w:val="005D5A8F"/>
    <w:rsid w:val="005D6623"/>
    <w:rsid w:val="005D6B49"/>
    <w:rsid w:val="005D727F"/>
    <w:rsid w:val="005D7433"/>
    <w:rsid w:val="005D7E7A"/>
    <w:rsid w:val="005E1AE5"/>
    <w:rsid w:val="005E21DE"/>
    <w:rsid w:val="005E2900"/>
    <w:rsid w:val="005E2A1D"/>
    <w:rsid w:val="005E3505"/>
    <w:rsid w:val="005E383D"/>
    <w:rsid w:val="005E480C"/>
    <w:rsid w:val="005E55E6"/>
    <w:rsid w:val="005E5904"/>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5D12"/>
    <w:rsid w:val="005F60A7"/>
    <w:rsid w:val="005F661E"/>
    <w:rsid w:val="005F7A66"/>
    <w:rsid w:val="005F7E42"/>
    <w:rsid w:val="006006DF"/>
    <w:rsid w:val="00601721"/>
    <w:rsid w:val="006027CC"/>
    <w:rsid w:val="00603133"/>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448A"/>
    <w:rsid w:val="00615270"/>
    <w:rsid w:val="0061571A"/>
    <w:rsid w:val="006163DD"/>
    <w:rsid w:val="00620089"/>
    <w:rsid w:val="00620AC2"/>
    <w:rsid w:val="00621075"/>
    <w:rsid w:val="00621B11"/>
    <w:rsid w:val="00622A05"/>
    <w:rsid w:val="00622F1A"/>
    <w:rsid w:val="00623DBD"/>
    <w:rsid w:val="0062567D"/>
    <w:rsid w:val="00625802"/>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37725"/>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02A"/>
    <w:rsid w:val="00677FA6"/>
    <w:rsid w:val="006801A9"/>
    <w:rsid w:val="00680AC3"/>
    <w:rsid w:val="006820FF"/>
    <w:rsid w:val="0068255E"/>
    <w:rsid w:val="00684715"/>
    <w:rsid w:val="00684936"/>
    <w:rsid w:val="00685CA3"/>
    <w:rsid w:val="00685FC3"/>
    <w:rsid w:val="00686CB9"/>
    <w:rsid w:val="00687401"/>
    <w:rsid w:val="00687661"/>
    <w:rsid w:val="006901C7"/>
    <w:rsid w:val="00690787"/>
    <w:rsid w:val="0069145B"/>
    <w:rsid w:val="0069176E"/>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A7F01"/>
    <w:rsid w:val="006B010C"/>
    <w:rsid w:val="006B0C28"/>
    <w:rsid w:val="006B20FB"/>
    <w:rsid w:val="006B4AAE"/>
    <w:rsid w:val="006B542E"/>
    <w:rsid w:val="006B5434"/>
    <w:rsid w:val="006B5539"/>
    <w:rsid w:val="006B5B38"/>
    <w:rsid w:val="006B5BA7"/>
    <w:rsid w:val="006B5BFA"/>
    <w:rsid w:val="006B5E50"/>
    <w:rsid w:val="006B5FE9"/>
    <w:rsid w:val="006B614A"/>
    <w:rsid w:val="006B7441"/>
    <w:rsid w:val="006B7D80"/>
    <w:rsid w:val="006B7DDB"/>
    <w:rsid w:val="006C1134"/>
    <w:rsid w:val="006C23D4"/>
    <w:rsid w:val="006C2DA0"/>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564"/>
    <w:rsid w:val="006E3B93"/>
    <w:rsid w:val="006E52EA"/>
    <w:rsid w:val="006E77DD"/>
    <w:rsid w:val="006F0019"/>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1C94"/>
    <w:rsid w:val="007123E1"/>
    <w:rsid w:val="0071240D"/>
    <w:rsid w:val="007130F8"/>
    <w:rsid w:val="0071363E"/>
    <w:rsid w:val="00713727"/>
    <w:rsid w:val="007140CE"/>
    <w:rsid w:val="007141E4"/>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BF3"/>
    <w:rsid w:val="00751D49"/>
    <w:rsid w:val="00752488"/>
    <w:rsid w:val="0075255B"/>
    <w:rsid w:val="00753895"/>
    <w:rsid w:val="00753EC0"/>
    <w:rsid w:val="00753F07"/>
    <w:rsid w:val="007578B9"/>
    <w:rsid w:val="00757DA2"/>
    <w:rsid w:val="00757DA6"/>
    <w:rsid w:val="00760F88"/>
    <w:rsid w:val="007618BB"/>
    <w:rsid w:val="00761B62"/>
    <w:rsid w:val="0076553E"/>
    <w:rsid w:val="007668C7"/>
    <w:rsid w:val="00766BF0"/>
    <w:rsid w:val="00766EB4"/>
    <w:rsid w:val="007714BC"/>
    <w:rsid w:val="00771668"/>
    <w:rsid w:val="00771AE4"/>
    <w:rsid w:val="0077226F"/>
    <w:rsid w:val="00772C82"/>
    <w:rsid w:val="0077356E"/>
    <w:rsid w:val="0077373F"/>
    <w:rsid w:val="00774163"/>
    <w:rsid w:val="007751D4"/>
    <w:rsid w:val="0077633A"/>
    <w:rsid w:val="00776519"/>
    <w:rsid w:val="00776FCA"/>
    <w:rsid w:val="00781920"/>
    <w:rsid w:val="00781E70"/>
    <w:rsid w:val="0078259E"/>
    <w:rsid w:val="007861D1"/>
    <w:rsid w:val="007868CF"/>
    <w:rsid w:val="00786A8D"/>
    <w:rsid w:val="00787E1A"/>
    <w:rsid w:val="00787E3D"/>
    <w:rsid w:val="007916B5"/>
    <w:rsid w:val="007916C1"/>
    <w:rsid w:val="00791998"/>
    <w:rsid w:val="00793275"/>
    <w:rsid w:val="007936FF"/>
    <w:rsid w:val="00794D18"/>
    <w:rsid w:val="00796B74"/>
    <w:rsid w:val="0079758E"/>
    <w:rsid w:val="00797CFF"/>
    <w:rsid w:val="007A186A"/>
    <w:rsid w:val="007A2036"/>
    <w:rsid w:val="007A2EF9"/>
    <w:rsid w:val="007A2FA2"/>
    <w:rsid w:val="007A42F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3C23"/>
    <w:rsid w:val="007D40A3"/>
    <w:rsid w:val="007D7244"/>
    <w:rsid w:val="007E1DB3"/>
    <w:rsid w:val="007E235B"/>
    <w:rsid w:val="007E252D"/>
    <w:rsid w:val="007E26BB"/>
    <w:rsid w:val="007E4625"/>
    <w:rsid w:val="007E4B2A"/>
    <w:rsid w:val="007E51CD"/>
    <w:rsid w:val="007E7E7E"/>
    <w:rsid w:val="007F0408"/>
    <w:rsid w:val="007F16C9"/>
    <w:rsid w:val="007F2A46"/>
    <w:rsid w:val="007F3025"/>
    <w:rsid w:val="007F31B5"/>
    <w:rsid w:val="007F5162"/>
    <w:rsid w:val="007F571D"/>
    <w:rsid w:val="007F5D2C"/>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6FD7"/>
    <w:rsid w:val="00817351"/>
    <w:rsid w:val="00817573"/>
    <w:rsid w:val="008177CB"/>
    <w:rsid w:val="008206E1"/>
    <w:rsid w:val="008213E6"/>
    <w:rsid w:val="00823C14"/>
    <w:rsid w:val="00826776"/>
    <w:rsid w:val="00826BDC"/>
    <w:rsid w:val="00827306"/>
    <w:rsid w:val="0082730B"/>
    <w:rsid w:val="00827B7D"/>
    <w:rsid w:val="008301AF"/>
    <w:rsid w:val="00830A91"/>
    <w:rsid w:val="00830ADA"/>
    <w:rsid w:val="008310B9"/>
    <w:rsid w:val="0083133D"/>
    <w:rsid w:val="00831475"/>
    <w:rsid w:val="0083575F"/>
    <w:rsid w:val="008361FB"/>
    <w:rsid w:val="00836F26"/>
    <w:rsid w:val="00837250"/>
    <w:rsid w:val="00840114"/>
    <w:rsid w:val="008415EC"/>
    <w:rsid w:val="008416C6"/>
    <w:rsid w:val="0084583C"/>
    <w:rsid w:val="00846A60"/>
    <w:rsid w:val="00847660"/>
    <w:rsid w:val="008516BC"/>
    <w:rsid w:val="008516F9"/>
    <w:rsid w:val="0085306A"/>
    <w:rsid w:val="00853E98"/>
    <w:rsid w:val="00854046"/>
    <w:rsid w:val="00854765"/>
    <w:rsid w:val="008578AC"/>
    <w:rsid w:val="00860A8D"/>
    <w:rsid w:val="0086184A"/>
    <w:rsid w:val="0086224F"/>
    <w:rsid w:val="00862A6E"/>
    <w:rsid w:val="00863169"/>
    <w:rsid w:val="008647A5"/>
    <w:rsid w:val="0086535F"/>
    <w:rsid w:val="0086597D"/>
    <w:rsid w:val="00871CD6"/>
    <w:rsid w:val="00872007"/>
    <w:rsid w:val="00872A5D"/>
    <w:rsid w:val="0087385B"/>
    <w:rsid w:val="0087513E"/>
    <w:rsid w:val="0087538A"/>
    <w:rsid w:val="00875D62"/>
    <w:rsid w:val="0087690A"/>
    <w:rsid w:val="0087796B"/>
    <w:rsid w:val="0088126F"/>
    <w:rsid w:val="008812B2"/>
    <w:rsid w:val="008812D6"/>
    <w:rsid w:val="00881822"/>
    <w:rsid w:val="00881878"/>
    <w:rsid w:val="008821F5"/>
    <w:rsid w:val="00882DF2"/>
    <w:rsid w:val="008837EF"/>
    <w:rsid w:val="008843A2"/>
    <w:rsid w:val="00884473"/>
    <w:rsid w:val="008844DD"/>
    <w:rsid w:val="00884CC7"/>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8DA"/>
    <w:rsid w:val="008A1AB4"/>
    <w:rsid w:val="008A2AA8"/>
    <w:rsid w:val="008A3E6E"/>
    <w:rsid w:val="008A3F94"/>
    <w:rsid w:val="008A42D1"/>
    <w:rsid w:val="008A59E8"/>
    <w:rsid w:val="008A5FAC"/>
    <w:rsid w:val="008A714A"/>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24D"/>
    <w:rsid w:val="008F047C"/>
    <w:rsid w:val="008F0AF8"/>
    <w:rsid w:val="008F1A1F"/>
    <w:rsid w:val="008F2B5C"/>
    <w:rsid w:val="008F4116"/>
    <w:rsid w:val="008F4ECA"/>
    <w:rsid w:val="008F5849"/>
    <w:rsid w:val="008F7A3A"/>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534"/>
    <w:rsid w:val="00917C8E"/>
    <w:rsid w:val="00917CEC"/>
    <w:rsid w:val="00917EFF"/>
    <w:rsid w:val="00921070"/>
    <w:rsid w:val="00921071"/>
    <w:rsid w:val="009210C2"/>
    <w:rsid w:val="009212C1"/>
    <w:rsid w:val="009219AB"/>
    <w:rsid w:val="00921E82"/>
    <w:rsid w:val="0092382C"/>
    <w:rsid w:val="0092496E"/>
    <w:rsid w:val="00926B84"/>
    <w:rsid w:val="00927064"/>
    <w:rsid w:val="00927277"/>
    <w:rsid w:val="00927BD5"/>
    <w:rsid w:val="00930D4F"/>
    <w:rsid w:val="00932CD6"/>
    <w:rsid w:val="009336D4"/>
    <w:rsid w:val="00933D60"/>
    <w:rsid w:val="00933E04"/>
    <w:rsid w:val="009347D8"/>
    <w:rsid w:val="009348E6"/>
    <w:rsid w:val="00935189"/>
    <w:rsid w:val="009351A3"/>
    <w:rsid w:val="00935587"/>
    <w:rsid w:val="00936877"/>
    <w:rsid w:val="009372A6"/>
    <w:rsid w:val="009377C4"/>
    <w:rsid w:val="009403FB"/>
    <w:rsid w:val="009416A4"/>
    <w:rsid w:val="00944A2A"/>
    <w:rsid w:val="00944F2E"/>
    <w:rsid w:val="00945796"/>
    <w:rsid w:val="00945ECB"/>
    <w:rsid w:val="00946AA2"/>
    <w:rsid w:val="009471F7"/>
    <w:rsid w:val="00947631"/>
    <w:rsid w:val="00950446"/>
    <w:rsid w:val="00950CF1"/>
    <w:rsid w:val="0095110A"/>
    <w:rsid w:val="0095290B"/>
    <w:rsid w:val="00952D08"/>
    <w:rsid w:val="0095357B"/>
    <w:rsid w:val="0095467D"/>
    <w:rsid w:val="00954A80"/>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6F83"/>
    <w:rsid w:val="009670C1"/>
    <w:rsid w:val="00967495"/>
    <w:rsid w:val="009676B7"/>
    <w:rsid w:val="00967795"/>
    <w:rsid w:val="00967DB3"/>
    <w:rsid w:val="00970303"/>
    <w:rsid w:val="00970A3D"/>
    <w:rsid w:val="00970EA1"/>
    <w:rsid w:val="00970EBF"/>
    <w:rsid w:val="00972ACD"/>
    <w:rsid w:val="00973025"/>
    <w:rsid w:val="00973360"/>
    <w:rsid w:val="00973459"/>
    <w:rsid w:val="00976305"/>
    <w:rsid w:val="00976B72"/>
    <w:rsid w:val="00976D67"/>
    <w:rsid w:val="00976DCE"/>
    <w:rsid w:val="00977C65"/>
    <w:rsid w:val="00977D79"/>
    <w:rsid w:val="00980627"/>
    <w:rsid w:val="00981091"/>
    <w:rsid w:val="00981AB5"/>
    <w:rsid w:val="00981E42"/>
    <w:rsid w:val="00983021"/>
    <w:rsid w:val="00985002"/>
    <w:rsid w:val="00985402"/>
    <w:rsid w:val="009858F2"/>
    <w:rsid w:val="00985A1E"/>
    <w:rsid w:val="00986E97"/>
    <w:rsid w:val="00990989"/>
    <w:rsid w:val="00990A6C"/>
    <w:rsid w:val="00991294"/>
    <w:rsid w:val="00991762"/>
    <w:rsid w:val="009919E7"/>
    <w:rsid w:val="00991D27"/>
    <w:rsid w:val="00992D5D"/>
    <w:rsid w:val="00992F5A"/>
    <w:rsid w:val="0099324A"/>
    <w:rsid w:val="00994277"/>
    <w:rsid w:val="00994D16"/>
    <w:rsid w:val="0099570B"/>
    <w:rsid w:val="00995AF2"/>
    <w:rsid w:val="009A0F50"/>
    <w:rsid w:val="009A157F"/>
    <w:rsid w:val="009A20A6"/>
    <w:rsid w:val="009A28C7"/>
    <w:rsid w:val="009A2CB4"/>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4EF0"/>
    <w:rsid w:val="009C5CED"/>
    <w:rsid w:val="009C5DE2"/>
    <w:rsid w:val="009C5EA6"/>
    <w:rsid w:val="009C6917"/>
    <w:rsid w:val="009C7A9E"/>
    <w:rsid w:val="009D096E"/>
    <w:rsid w:val="009D19C2"/>
    <w:rsid w:val="009D1DCC"/>
    <w:rsid w:val="009D22BE"/>
    <w:rsid w:val="009D2AEE"/>
    <w:rsid w:val="009D45BB"/>
    <w:rsid w:val="009D4D0B"/>
    <w:rsid w:val="009D6F7A"/>
    <w:rsid w:val="009D6FE3"/>
    <w:rsid w:val="009D7225"/>
    <w:rsid w:val="009E053F"/>
    <w:rsid w:val="009E05E1"/>
    <w:rsid w:val="009E0EF2"/>
    <w:rsid w:val="009E27EB"/>
    <w:rsid w:val="009E37D3"/>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07700"/>
    <w:rsid w:val="00A10057"/>
    <w:rsid w:val="00A10C98"/>
    <w:rsid w:val="00A11951"/>
    <w:rsid w:val="00A11C7E"/>
    <w:rsid w:val="00A12336"/>
    <w:rsid w:val="00A12C31"/>
    <w:rsid w:val="00A145DF"/>
    <w:rsid w:val="00A14DCF"/>
    <w:rsid w:val="00A14DD4"/>
    <w:rsid w:val="00A152D3"/>
    <w:rsid w:val="00A16504"/>
    <w:rsid w:val="00A170C9"/>
    <w:rsid w:val="00A174BA"/>
    <w:rsid w:val="00A20271"/>
    <w:rsid w:val="00A206C3"/>
    <w:rsid w:val="00A21696"/>
    <w:rsid w:val="00A21E4F"/>
    <w:rsid w:val="00A2233E"/>
    <w:rsid w:val="00A22360"/>
    <w:rsid w:val="00A22CC5"/>
    <w:rsid w:val="00A23EDE"/>
    <w:rsid w:val="00A25A48"/>
    <w:rsid w:val="00A26187"/>
    <w:rsid w:val="00A26228"/>
    <w:rsid w:val="00A269C9"/>
    <w:rsid w:val="00A26AB2"/>
    <w:rsid w:val="00A27217"/>
    <w:rsid w:val="00A27CFE"/>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1C1F"/>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6E3F"/>
    <w:rsid w:val="00A97398"/>
    <w:rsid w:val="00AA16BF"/>
    <w:rsid w:val="00AA1F6F"/>
    <w:rsid w:val="00AA53BE"/>
    <w:rsid w:val="00AA577A"/>
    <w:rsid w:val="00AA5978"/>
    <w:rsid w:val="00AA6B97"/>
    <w:rsid w:val="00AA7046"/>
    <w:rsid w:val="00AA7363"/>
    <w:rsid w:val="00AA7DAF"/>
    <w:rsid w:val="00AB0D8B"/>
    <w:rsid w:val="00AB13E7"/>
    <w:rsid w:val="00AB16FE"/>
    <w:rsid w:val="00AB175E"/>
    <w:rsid w:val="00AB17F5"/>
    <w:rsid w:val="00AB20B5"/>
    <w:rsid w:val="00AB24DF"/>
    <w:rsid w:val="00AB27B4"/>
    <w:rsid w:val="00AB3D39"/>
    <w:rsid w:val="00AB4DBE"/>
    <w:rsid w:val="00AB4F74"/>
    <w:rsid w:val="00AB5237"/>
    <w:rsid w:val="00AB5309"/>
    <w:rsid w:val="00AB5790"/>
    <w:rsid w:val="00AB5881"/>
    <w:rsid w:val="00AB741D"/>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2B6D"/>
    <w:rsid w:val="00AD3333"/>
    <w:rsid w:val="00AD39B1"/>
    <w:rsid w:val="00AD3CDF"/>
    <w:rsid w:val="00AD62A9"/>
    <w:rsid w:val="00AD6658"/>
    <w:rsid w:val="00AD72C1"/>
    <w:rsid w:val="00AD79F0"/>
    <w:rsid w:val="00AE03DA"/>
    <w:rsid w:val="00AE07CE"/>
    <w:rsid w:val="00AE0BCE"/>
    <w:rsid w:val="00AE1390"/>
    <w:rsid w:val="00AE3AB8"/>
    <w:rsid w:val="00AE4420"/>
    <w:rsid w:val="00AE5BD8"/>
    <w:rsid w:val="00AE608A"/>
    <w:rsid w:val="00AE672A"/>
    <w:rsid w:val="00AE6E41"/>
    <w:rsid w:val="00AE7BF8"/>
    <w:rsid w:val="00AF06ED"/>
    <w:rsid w:val="00AF0F32"/>
    <w:rsid w:val="00AF229C"/>
    <w:rsid w:val="00AF29C9"/>
    <w:rsid w:val="00AF3716"/>
    <w:rsid w:val="00AF4285"/>
    <w:rsid w:val="00AF4608"/>
    <w:rsid w:val="00AF48DF"/>
    <w:rsid w:val="00AF48F5"/>
    <w:rsid w:val="00AF4957"/>
    <w:rsid w:val="00AF4CCA"/>
    <w:rsid w:val="00AF58B5"/>
    <w:rsid w:val="00AF5905"/>
    <w:rsid w:val="00AF5D31"/>
    <w:rsid w:val="00AF7B22"/>
    <w:rsid w:val="00B01F90"/>
    <w:rsid w:val="00B02015"/>
    <w:rsid w:val="00B0338D"/>
    <w:rsid w:val="00B03E37"/>
    <w:rsid w:val="00B06EC3"/>
    <w:rsid w:val="00B0774B"/>
    <w:rsid w:val="00B0796F"/>
    <w:rsid w:val="00B10286"/>
    <w:rsid w:val="00B10D0E"/>
    <w:rsid w:val="00B11203"/>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13BD"/>
    <w:rsid w:val="00B2257B"/>
    <w:rsid w:val="00B2300D"/>
    <w:rsid w:val="00B23289"/>
    <w:rsid w:val="00B2376C"/>
    <w:rsid w:val="00B23A2F"/>
    <w:rsid w:val="00B25FB3"/>
    <w:rsid w:val="00B27072"/>
    <w:rsid w:val="00B275F5"/>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1767"/>
    <w:rsid w:val="00B42674"/>
    <w:rsid w:val="00B446B6"/>
    <w:rsid w:val="00B45447"/>
    <w:rsid w:val="00B47625"/>
    <w:rsid w:val="00B5222E"/>
    <w:rsid w:val="00B52C9F"/>
    <w:rsid w:val="00B52CF0"/>
    <w:rsid w:val="00B53BBD"/>
    <w:rsid w:val="00B541CB"/>
    <w:rsid w:val="00B54FFC"/>
    <w:rsid w:val="00B55187"/>
    <w:rsid w:val="00B560CD"/>
    <w:rsid w:val="00B5646E"/>
    <w:rsid w:val="00B56858"/>
    <w:rsid w:val="00B57E16"/>
    <w:rsid w:val="00B57F0C"/>
    <w:rsid w:val="00B60092"/>
    <w:rsid w:val="00B603C6"/>
    <w:rsid w:val="00B61068"/>
    <w:rsid w:val="00B6158E"/>
    <w:rsid w:val="00B615B6"/>
    <w:rsid w:val="00B630E9"/>
    <w:rsid w:val="00B6397E"/>
    <w:rsid w:val="00B64126"/>
    <w:rsid w:val="00B644C7"/>
    <w:rsid w:val="00B6509D"/>
    <w:rsid w:val="00B653ED"/>
    <w:rsid w:val="00B65D55"/>
    <w:rsid w:val="00B660ED"/>
    <w:rsid w:val="00B67D7E"/>
    <w:rsid w:val="00B7068C"/>
    <w:rsid w:val="00B709AE"/>
    <w:rsid w:val="00B70DA1"/>
    <w:rsid w:val="00B715C2"/>
    <w:rsid w:val="00B7207A"/>
    <w:rsid w:val="00B72464"/>
    <w:rsid w:val="00B7309B"/>
    <w:rsid w:val="00B738CF"/>
    <w:rsid w:val="00B73FB6"/>
    <w:rsid w:val="00B742AE"/>
    <w:rsid w:val="00B74486"/>
    <w:rsid w:val="00B76077"/>
    <w:rsid w:val="00B76118"/>
    <w:rsid w:val="00B761FF"/>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26FD"/>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47B"/>
    <w:rsid w:val="00BB072E"/>
    <w:rsid w:val="00BB0D70"/>
    <w:rsid w:val="00BB0F06"/>
    <w:rsid w:val="00BB1053"/>
    <w:rsid w:val="00BB1674"/>
    <w:rsid w:val="00BB1B4D"/>
    <w:rsid w:val="00BB293B"/>
    <w:rsid w:val="00BB37F6"/>
    <w:rsid w:val="00BB3AD9"/>
    <w:rsid w:val="00BB3D07"/>
    <w:rsid w:val="00BB5408"/>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3C6"/>
    <w:rsid w:val="00BE7DF7"/>
    <w:rsid w:val="00BF01E6"/>
    <w:rsid w:val="00BF14AA"/>
    <w:rsid w:val="00BF1996"/>
    <w:rsid w:val="00BF2A82"/>
    <w:rsid w:val="00BF2D1B"/>
    <w:rsid w:val="00BF3DC5"/>
    <w:rsid w:val="00BF4BB7"/>
    <w:rsid w:val="00BF6643"/>
    <w:rsid w:val="00BF6712"/>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073"/>
    <w:rsid w:val="00C217AB"/>
    <w:rsid w:val="00C2226F"/>
    <w:rsid w:val="00C2282F"/>
    <w:rsid w:val="00C23D49"/>
    <w:rsid w:val="00C246BB"/>
    <w:rsid w:val="00C25B08"/>
    <w:rsid w:val="00C2738C"/>
    <w:rsid w:val="00C2766D"/>
    <w:rsid w:val="00C30D54"/>
    <w:rsid w:val="00C32735"/>
    <w:rsid w:val="00C32807"/>
    <w:rsid w:val="00C32909"/>
    <w:rsid w:val="00C32DC0"/>
    <w:rsid w:val="00C34529"/>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46F8C"/>
    <w:rsid w:val="00C5068E"/>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669E2"/>
    <w:rsid w:val="00C71082"/>
    <w:rsid w:val="00C71C19"/>
    <w:rsid w:val="00C7268C"/>
    <w:rsid w:val="00C74BD7"/>
    <w:rsid w:val="00C74E07"/>
    <w:rsid w:val="00C756B0"/>
    <w:rsid w:val="00C75BBD"/>
    <w:rsid w:val="00C763B0"/>
    <w:rsid w:val="00C766CC"/>
    <w:rsid w:val="00C7677E"/>
    <w:rsid w:val="00C7766F"/>
    <w:rsid w:val="00C77E52"/>
    <w:rsid w:val="00C80CA4"/>
    <w:rsid w:val="00C81053"/>
    <w:rsid w:val="00C81747"/>
    <w:rsid w:val="00C81BE7"/>
    <w:rsid w:val="00C83B39"/>
    <w:rsid w:val="00C83C50"/>
    <w:rsid w:val="00C84B77"/>
    <w:rsid w:val="00C84BC6"/>
    <w:rsid w:val="00C85094"/>
    <w:rsid w:val="00C8561A"/>
    <w:rsid w:val="00C85D60"/>
    <w:rsid w:val="00C87228"/>
    <w:rsid w:val="00C912E3"/>
    <w:rsid w:val="00C93D58"/>
    <w:rsid w:val="00C9429B"/>
    <w:rsid w:val="00C94638"/>
    <w:rsid w:val="00C94AB9"/>
    <w:rsid w:val="00C956E9"/>
    <w:rsid w:val="00C965F6"/>
    <w:rsid w:val="00C966D4"/>
    <w:rsid w:val="00C973B0"/>
    <w:rsid w:val="00C97E75"/>
    <w:rsid w:val="00CA0641"/>
    <w:rsid w:val="00CA0734"/>
    <w:rsid w:val="00CA082C"/>
    <w:rsid w:val="00CA0C0E"/>
    <w:rsid w:val="00CA235E"/>
    <w:rsid w:val="00CA2964"/>
    <w:rsid w:val="00CA4D95"/>
    <w:rsid w:val="00CA50D4"/>
    <w:rsid w:val="00CA5E4E"/>
    <w:rsid w:val="00CA765B"/>
    <w:rsid w:val="00CB0C4F"/>
    <w:rsid w:val="00CB104D"/>
    <w:rsid w:val="00CB2477"/>
    <w:rsid w:val="00CB2CE3"/>
    <w:rsid w:val="00CB3EF4"/>
    <w:rsid w:val="00CB45A3"/>
    <w:rsid w:val="00CB4927"/>
    <w:rsid w:val="00CB4B4B"/>
    <w:rsid w:val="00CB4CAC"/>
    <w:rsid w:val="00CB5C32"/>
    <w:rsid w:val="00CB636F"/>
    <w:rsid w:val="00CB6637"/>
    <w:rsid w:val="00CB7FDA"/>
    <w:rsid w:val="00CC0529"/>
    <w:rsid w:val="00CC0BE9"/>
    <w:rsid w:val="00CC0CA7"/>
    <w:rsid w:val="00CC2C1F"/>
    <w:rsid w:val="00CC2DC5"/>
    <w:rsid w:val="00CC306E"/>
    <w:rsid w:val="00CC31B8"/>
    <w:rsid w:val="00CC4822"/>
    <w:rsid w:val="00CC5125"/>
    <w:rsid w:val="00CC53D5"/>
    <w:rsid w:val="00CC6305"/>
    <w:rsid w:val="00CC68CA"/>
    <w:rsid w:val="00CC6A01"/>
    <w:rsid w:val="00CD0A86"/>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1F3"/>
    <w:rsid w:val="00CF0ABD"/>
    <w:rsid w:val="00CF0EFE"/>
    <w:rsid w:val="00CF0F93"/>
    <w:rsid w:val="00CF1393"/>
    <w:rsid w:val="00CF17B9"/>
    <w:rsid w:val="00CF1BB9"/>
    <w:rsid w:val="00CF3755"/>
    <w:rsid w:val="00CF45C0"/>
    <w:rsid w:val="00CF51B6"/>
    <w:rsid w:val="00CF5236"/>
    <w:rsid w:val="00CF5769"/>
    <w:rsid w:val="00CF60F7"/>
    <w:rsid w:val="00CF66FF"/>
    <w:rsid w:val="00CF7FE4"/>
    <w:rsid w:val="00D0000D"/>
    <w:rsid w:val="00D00653"/>
    <w:rsid w:val="00D01798"/>
    <w:rsid w:val="00D020E8"/>
    <w:rsid w:val="00D02103"/>
    <w:rsid w:val="00D0282C"/>
    <w:rsid w:val="00D039A6"/>
    <w:rsid w:val="00D03B03"/>
    <w:rsid w:val="00D03D58"/>
    <w:rsid w:val="00D04141"/>
    <w:rsid w:val="00D0497D"/>
    <w:rsid w:val="00D0685F"/>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1577"/>
    <w:rsid w:val="00D22ABB"/>
    <w:rsid w:val="00D230E2"/>
    <w:rsid w:val="00D24590"/>
    <w:rsid w:val="00D25467"/>
    <w:rsid w:val="00D2631C"/>
    <w:rsid w:val="00D27423"/>
    <w:rsid w:val="00D27920"/>
    <w:rsid w:val="00D27D79"/>
    <w:rsid w:val="00D30C84"/>
    <w:rsid w:val="00D317AC"/>
    <w:rsid w:val="00D31A1F"/>
    <w:rsid w:val="00D327CD"/>
    <w:rsid w:val="00D33D2B"/>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19CB"/>
    <w:rsid w:val="00D52393"/>
    <w:rsid w:val="00D52636"/>
    <w:rsid w:val="00D52F53"/>
    <w:rsid w:val="00D54F34"/>
    <w:rsid w:val="00D555A3"/>
    <w:rsid w:val="00D55A94"/>
    <w:rsid w:val="00D55AC3"/>
    <w:rsid w:val="00D55C24"/>
    <w:rsid w:val="00D57C2C"/>
    <w:rsid w:val="00D57C3D"/>
    <w:rsid w:val="00D61868"/>
    <w:rsid w:val="00D61895"/>
    <w:rsid w:val="00D66650"/>
    <w:rsid w:val="00D67220"/>
    <w:rsid w:val="00D67B9D"/>
    <w:rsid w:val="00D70F7D"/>
    <w:rsid w:val="00D71D68"/>
    <w:rsid w:val="00D73B56"/>
    <w:rsid w:val="00D7461D"/>
    <w:rsid w:val="00D76256"/>
    <w:rsid w:val="00D76473"/>
    <w:rsid w:val="00D7697B"/>
    <w:rsid w:val="00D76E62"/>
    <w:rsid w:val="00D77F6B"/>
    <w:rsid w:val="00D80910"/>
    <w:rsid w:val="00D82B68"/>
    <w:rsid w:val="00D84673"/>
    <w:rsid w:val="00D8572A"/>
    <w:rsid w:val="00D85FD4"/>
    <w:rsid w:val="00D86EA0"/>
    <w:rsid w:val="00D86EE9"/>
    <w:rsid w:val="00D87378"/>
    <w:rsid w:val="00D874C4"/>
    <w:rsid w:val="00D90A4A"/>
    <w:rsid w:val="00D91ACC"/>
    <w:rsid w:val="00D9233F"/>
    <w:rsid w:val="00D93E7B"/>
    <w:rsid w:val="00D952BF"/>
    <w:rsid w:val="00D96533"/>
    <w:rsid w:val="00D96953"/>
    <w:rsid w:val="00DA0316"/>
    <w:rsid w:val="00DA1578"/>
    <w:rsid w:val="00DA1F07"/>
    <w:rsid w:val="00DA29B4"/>
    <w:rsid w:val="00DA3FAF"/>
    <w:rsid w:val="00DA4629"/>
    <w:rsid w:val="00DA5C37"/>
    <w:rsid w:val="00DA628B"/>
    <w:rsid w:val="00DA69C0"/>
    <w:rsid w:val="00DA780E"/>
    <w:rsid w:val="00DA7A4B"/>
    <w:rsid w:val="00DA7A90"/>
    <w:rsid w:val="00DB01EB"/>
    <w:rsid w:val="00DB06A7"/>
    <w:rsid w:val="00DB0C33"/>
    <w:rsid w:val="00DB2682"/>
    <w:rsid w:val="00DB29EE"/>
    <w:rsid w:val="00DB2EA7"/>
    <w:rsid w:val="00DB2FC5"/>
    <w:rsid w:val="00DB35EC"/>
    <w:rsid w:val="00DB467A"/>
    <w:rsid w:val="00DB50C8"/>
    <w:rsid w:val="00DB5192"/>
    <w:rsid w:val="00DB55B3"/>
    <w:rsid w:val="00DB5B8E"/>
    <w:rsid w:val="00DB7516"/>
    <w:rsid w:val="00DC02D0"/>
    <w:rsid w:val="00DC1452"/>
    <w:rsid w:val="00DC172A"/>
    <w:rsid w:val="00DC21BF"/>
    <w:rsid w:val="00DC2C0A"/>
    <w:rsid w:val="00DC39EA"/>
    <w:rsid w:val="00DC42C5"/>
    <w:rsid w:val="00DC459C"/>
    <w:rsid w:val="00DC497A"/>
    <w:rsid w:val="00DC605F"/>
    <w:rsid w:val="00DC6593"/>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16"/>
    <w:rsid w:val="00DF038D"/>
    <w:rsid w:val="00DF047E"/>
    <w:rsid w:val="00DF0BFD"/>
    <w:rsid w:val="00DF21E7"/>
    <w:rsid w:val="00DF25B6"/>
    <w:rsid w:val="00DF2E44"/>
    <w:rsid w:val="00DF34E1"/>
    <w:rsid w:val="00DF3742"/>
    <w:rsid w:val="00DF3B6F"/>
    <w:rsid w:val="00DF48A5"/>
    <w:rsid w:val="00DF499C"/>
    <w:rsid w:val="00DF54C0"/>
    <w:rsid w:val="00DF58D5"/>
    <w:rsid w:val="00DF6FF3"/>
    <w:rsid w:val="00E0008E"/>
    <w:rsid w:val="00E009BA"/>
    <w:rsid w:val="00E02ABE"/>
    <w:rsid w:val="00E031ED"/>
    <w:rsid w:val="00E03B41"/>
    <w:rsid w:val="00E03DCA"/>
    <w:rsid w:val="00E041DA"/>
    <w:rsid w:val="00E0694A"/>
    <w:rsid w:val="00E06A99"/>
    <w:rsid w:val="00E10303"/>
    <w:rsid w:val="00E106FA"/>
    <w:rsid w:val="00E10F55"/>
    <w:rsid w:val="00E11145"/>
    <w:rsid w:val="00E12047"/>
    <w:rsid w:val="00E12A98"/>
    <w:rsid w:val="00E12E62"/>
    <w:rsid w:val="00E13486"/>
    <w:rsid w:val="00E134BC"/>
    <w:rsid w:val="00E1425A"/>
    <w:rsid w:val="00E14CC9"/>
    <w:rsid w:val="00E15C28"/>
    <w:rsid w:val="00E202E5"/>
    <w:rsid w:val="00E21619"/>
    <w:rsid w:val="00E21E08"/>
    <w:rsid w:val="00E22B43"/>
    <w:rsid w:val="00E23343"/>
    <w:rsid w:val="00E235D7"/>
    <w:rsid w:val="00E24C18"/>
    <w:rsid w:val="00E25CA6"/>
    <w:rsid w:val="00E2625E"/>
    <w:rsid w:val="00E264FF"/>
    <w:rsid w:val="00E27853"/>
    <w:rsid w:val="00E27F4F"/>
    <w:rsid w:val="00E30CF7"/>
    <w:rsid w:val="00E31600"/>
    <w:rsid w:val="00E321A5"/>
    <w:rsid w:val="00E3257E"/>
    <w:rsid w:val="00E33B4F"/>
    <w:rsid w:val="00E36387"/>
    <w:rsid w:val="00E363D2"/>
    <w:rsid w:val="00E36AC8"/>
    <w:rsid w:val="00E376B6"/>
    <w:rsid w:val="00E41D16"/>
    <w:rsid w:val="00E42F53"/>
    <w:rsid w:val="00E4319D"/>
    <w:rsid w:val="00E431D4"/>
    <w:rsid w:val="00E4367E"/>
    <w:rsid w:val="00E43B62"/>
    <w:rsid w:val="00E44C22"/>
    <w:rsid w:val="00E46099"/>
    <w:rsid w:val="00E46FBA"/>
    <w:rsid w:val="00E479B7"/>
    <w:rsid w:val="00E511A0"/>
    <w:rsid w:val="00E51F6C"/>
    <w:rsid w:val="00E521C1"/>
    <w:rsid w:val="00E53640"/>
    <w:rsid w:val="00E53F06"/>
    <w:rsid w:val="00E555D4"/>
    <w:rsid w:val="00E56025"/>
    <w:rsid w:val="00E573E5"/>
    <w:rsid w:val="00E57B3D"/>
    <w:rsid w:val="00E603C9"/>
    <w:rsid w:val="00E605EF"/>
    <w:rsid w:val="00E616B0"/>
    <w:rsid w:val="00E61B36"/>
    <w:rsid w:val="00E6498C"/>
    <w:rsid w:val="00E67621"/>
    <w:rsid w:val="00E677E6"/>
    <w:rsid w:val="00E70798"/>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39F8"/>
    <w:rsid w:val="00E84559"/>
    <w:rsid w:val="00E84A39"/>
    <w:rsid w:val="00E8698B"/>
    <w:rsid w:val="00E875E5"/>
    <w:rsid w:val="00E87ACC"/>
    <w:rsid w:val="00E9022B"/>
    <w:rsid w:val="00E90277"/>
    <w:rsid w:val="00E92632"/>
    <w:rsid w:val="00E93094"/>
    <w:rsid w:val="00E93138"/>
    <w:rsid w:val="00E93721"/>
    <w:rsid w:val="00E94B67"/>
    <w:rsid w:val="00E95D03"/>
    <w:rsid w:val="00E96D2C"/>
    <w:rsid w:val="00EA0528"/>
    <w:rsid w:val="00EA0CAD"/>
    <w:rsid w:val="00EA1638"/>
    <w:rsid w:val="00EA16BA"/>
    <w:rsid w:val="00EA1860"/>
    <w:rsid w:val="00EA2383"/>
    <w:rsid w:val="00EA3489"/>
    <w:rsid w:val="00EA433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37C"/>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C77"/>
    <w:rsid w:val="00F02EF6"/>
    <w:rsid w:val="00F02F45"/>
    <w:rsid w:val="00F03B15"/>
    <w:rsid w:val="00F043D6"/>
    <w:rsid w:val="00F043FF"/>
    <w:rsid w:val="00F05AC1"/>
    <w:rsid w:val="00F10232"/>
    <w:rsid w:val="00F1090C"/>
    <w:rsid w:val="00F10A82"/>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67F6"/>
    <w:rsid w:val="00F27702"/>
    <w:rsid w:val="00F27A3E"/>
    <w:rsid w:val="00F30F13"/>
    <w:rsid w:val="00F31222"/>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3D9D"/>
    <w:rsid w:val="00F45D27"/>
    <w:rsid w:val="00F46B89"/>
    <w:rsid w:val="00F474C5"/>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0BF1"/>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705"/>
    <w:rsid w:val="00FA5DEE"/>
    <w:rsid w:val="00FA638B"/>
    <w:rsid w:val="00FA67AA"/>
    <w:rsid w:val="00FA777D"/>
    <w:rsid w:val="00FB1135"/>
    <w:rsid w:val="00FB17FB"/>
    <w:rsid w:val="00FB21DB"/>
    <w:rsid w:val="00FB46FB"/>
    <w:rsid w:val="00FB522C"/>
    <w:rsid w:val="00FB58A2"/>
    <w:rsid w:val="00FB5BCF"/>
    <w:rsid w:val="00FB5D94"/>
    <w:rsid w:val="00FB778E"/>
    <w:rsid w:val="00FC07CE"/>
    <w:rsid w:val="00FC1740"/>
    <w:rsid w:val="00FC1DC2"/>
    <w:rsid w:val="00FC3010"/>
    <w:rsid w:val="00FC47D5"/>
    <w:rsid w:val="00FC4CE3"/>
    <w:rsid w:val="00FC54D4"/>
    <w:rsid w:val="00FC5739"/>
    <w:rsid w:val="00FC59D0"/>
    <w:rsid w:val="00FC678D"/>
    <w:rsid w:val="00FC724D"/>
    <w:rsid w:val="00FD1499"/>
    <w:rsid w:val="00FD18DC"/>
    <w:rsid w:val="00FD269D"/>
    <w:rsid w:val="00FD2FFD"/>
    <w:rsid w:val="00FD45D0"/>
    <w:rsid w:val="00FD48F7"/>
    <w:rsid w:val="00FD5033"/>
    <w:rsid w:val="00FD67F2"/>
    <w:rsid w:val="00FD6E83"/>
    <w:rsid w:val="00FD734A"/>
    <w:rsid w:val="00FD7BB9"/>
    <w:rsid w:val="00FE0286"/>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32A"/>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3B93"/>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298960">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8900143">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08338844">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29F6C-2161-4090-87C8-20D170C2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4</Pages>
  <Words>1389</Words>
  <Characters>7922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Yusuf Erkan</cp:lastModifiedBy>
  <cp:revision>391</cp:revision>
  <cp:lastPrinted>2019-05-03T07:39:00Z</cp:lastPrinted>
  <dcterms:created xsi:type="dcterms:W3CDTF">2019-05-22T06:33:00Z</dcterms:created>
  <dcterms:modified xsi:type="dcterms:W3CDTF">2023-11-03T08:57:00Z</dcterms:modified>
</cp:coreProperties>
</file>