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5F4682" w:rsidP="00B14F34">
      <w:pPr>
        <w:tabs>
          <w:tab w:val="left" w:pos="567"/>
          <w:tab w:val="left" w:pos="6096"/>
        </w:tabs>
        <w:ind w:left="567" w:hanging="567"/>
        <w:rPr>
          <w:b/>
          <w:sz w:val="24"/>
          <w:szCs w:val="24"/>
        </w:rPr>
      </w:pPr>
      <w:r>
        <w:rPr>
          <w:b/>
          <w:sz w:val="24"/>
          <w:szCs w:val="24"/>
        </w:rPr>
        <w:t>Toplantı Tarihi: 28</w:t>
      </w:r>
      <w:r w:rsidR="001B7D02">
        <w:rPr>
          <w:b/>
          <w:sz w:val="24"/>
          <w:szCs w:val="24"/>
        </w:rPr>
        <w:t>/09/2020</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w:t>
      </w:r>
      <w:r w:rsidR="0075255B">
        <w:rPr>
          <w:b/>
          <w:sz w:val="24"/>
          <w:szCs w:val="24"/>
        </w:rPr>
        <w:t xml:space="preserve"> </w:t>
      </w:r>
      <w:r>
        <w:rPr>
          <w:b/>
          <w:sz w:val="24"/>
          <w:szCs w:val="24"/>
        </w:rPr>
        <w:t>17</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Kurulu </w:t>
      </w:r>
      <w:r w:rsidR="00087884">
        <w:rPr>
          <w:bCs/>
          <w:sz w:val="24"/>
          <w:szCs w:val="24"/>
        </w:rPr>
        <w:t xml:space="preserve"> </w:t>
      </w:r>
      <w:r w:rsidR="003E706E">
        <w:rPr>
          <w:bCs/>
          <w:sz w:val="24"/>
          <w:szCs w:val="24"/>
        </w:rPr>
        <w:t>28</w:t>
      </w:r>
      <w:r w:rsidR="001B7D02">
        <w:rPr>
          <w:bCs/>
          <w:sz w:val="24"/>
          <w:szCs w:val="24"/>
        </w:rPr>
        <w:t>/09/2020</w:t>
      </w:r>
      <w:r w:rsidR="00BC2D9F">
        <w:rPr>
          <w:bCs/>
          <w:sz w:val="24"/>
          <w:szCs w:val="24"/>
        </w:rPr>
        <w:t xml:space="preserve"> </w:t>
      </w:r>
      <w:r w:rsidR="00CC56D6">
        <w:rPr>
          <w:bCs/>
          <w:sz w:val="24"/>
          <w:szCs w:val="24"/>
        </w:rPr>
        <w:t>tarihinde saat 13</w:t>
      </w:r>
      <w:r w:rsidR="001D1E32">
        <w:rPr>
          <w:bCs/>
          <w:sz w:val="24"/>
          <w:szCs w:val="24"/>
        </w:rPr>
        <w:t>.0</w:t>
      </w:r>
      <w:r w:rsidR="005F2E3E">
        <w:rPr>
          <w:bCs/>
          <w:sz w:val="24"/>
          <w:szCs w:val="24"/>
        </w:rPr>
        <w:t xml:space="preserve">0’da </w:t>
      </w:r>
      <w:r w:rsidR="00C169DA">
        <w:rPr>
          <w:bCs/>
          <w:sz w:val="24"/>
          <w:szCs w:val="24"/>
        </w:rPr>
        <w:t>Kons</w:t>
      </w:r>
      <w:r w:rsidR="005F2E3E">
        <w:rPr>
          <w:bCs/>
          <w:sz w:val="24"/>
          <w:szCs w:val="24"/>
        </w:rPr>
        <w:t>ervatuvar</w:t>
      </w:r>
      <w:r w:rsidR="00694A7A">
        <w:rPr>
          <w:bCs/>
          <w:sz w:val="24"/>
          <w:szCs w:val="24"/>
        </w:rPr>
        <w:t xml:space="preserve"> Müdürü Doç. Ebru GÜNER CANBEY </w:t>
      </w:r>
      <w:r w:rsidR="008310B9" w:rsidRPr="008310B9">
        <w:rPr>
          <w:bCs/>
          <w:sz w:val="24"/>
          <w:szCs w:val="24"/>
        </w:rPr>
        <w:t>Başkanlığında toplandı.</w:t>
      </w:r>
    </w:p>
    <w:p w:rsidR="000471A5" w:rsidRPr="00504B4B" w:rsidRDefault="005A03A9"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504B4B" w:rsidRDefault="00995AF2" w:rsidP="00504B4B">
      <w:pPr>
        <w:pStyle w:val="ListeParagraf"/>
        <w:numPr>
          <w:ilvl w:val="0"/>
          <w:numId w:val="24"/>
        </w:numPr>
        <w:rPr>
          <w:sz w:val="24"/>
          <w:szCs w:val="24"/>
        </w:rPr>
      </w:pPr>
      <w:r w:rsidRPr="00F636B4">
        <w:rPr>
          <w:sz w:val="24"/>
          <w:szCs w:val="24"/>
        </w:rPr>
        <w:t>Sahne Sanatları Bölümü, Bale Anasanat Dalı, Bale Sanat Dalı Lisans 1. sınıf öğrencisi Aslı ULU başka üniversiteye kayıt yaptıracağından, kendi isteği ile kayıt silme dilekçesi hakkında</w:t>
      </w:r>
      <w:r w:rsidR="00FF6E2C">
        <w:rPr>
          <w:sz w:val="24"/>
          <w:szCs w:val="24"/>
        </w:rPr>
        <w:t>.</w:t>
      </w:r>
    </w:p>
    <w:p w:rsidR="00504B4B" w:rsidRDefault="00995AF2" w:rsidP="00504B4B">
      <w:pPr>
        <w:pStyle w:val="ListeParagraf"/>
        <w:numPr>
          <w:ilvl w:val="0"/>
          <w:numId w:val="24"/>
        </w:numPr>
        <w:rPr>
          <w:sz w:val="24"/>
          <w:szCs w:val="24"/>
        </w:rPr>
      </w:pPr>
      <w:r w:rsidRPr="003A6169">
        <w:rPr>
          <w:sz w:val="24"/>
          <w:szCs w:val="24"/>
        </w:rPr>
        <w:t>Sahne Sanatları Bölümü, Bale Anasanat Dalı, Bale Sanat Dalı Lisans 1. sınıf öğrencisi Çağla ÖZTİNER başka üniversiteye kayıt yaptıracağından kendi isteği ile kayıt silme dilekçesi hakkında</w:t>
      </w:r>
      <w:r>
        <w:rPr>
          <w:rFonts w:eastAsia="Calibri"/>
          <w:sz w:val="24"/>
          <w:szCs w:val="24"/>
          <w:shd w:val="clear" w:color="auto" w:fill="FFFFFF"/>
        </w:rPr>
        <w:t>.</w:t>
      </w:r>
    </w:p>
    <w:p w:rsidR="00504B4B" w:rsidRDefault="00DB0C33" w:rsidP="00504B4B">
      <w:pPr>
        <w:pStyle w:val="ListeParagraf"/>
        <w:numPr>
          <w:ilvl w:val="0"/>
          <w:numId w:val="24"/>
        </w:numPr>
        <w:rPr>
          <w:sz w:val="24"/>
          <w:szCs w:val="24"/>
        </w:rPr>
      </w:pPr>
      <w:r w:rsidRPr="00C53506">
        <w:rPr>
          <w:sz w:val="24"/>
          <w:szCs w:val="24"/>
        </w:rPr>
        <w:t>Müzik Bölümü, Yaylı Çalgılar A.S.D. Keman Sanat Dalı Lisans 2. Sınıf öğrencisi Kadriye Yağmur YILDIRIM’ın ders muafiyet dilekçesi hakkında</w:t>
      </w:r>
      <w:r>
        <w:rPr>
          <w:sz w:val="24"/>
          <w:szCs w:val="24"/>
        </w:rPr>
        <w:t>.</w:t>
      </w:r>
    </w:p>
    <w:p w:rsidR="00504B4B" w:rsidRDefault="00504B4B" w:rsidP="00504B4B">
      <w:pPr>
        <w:pStyle w:val="ListeParagraf"/>
        <w:numPr>
          <w:ilvl w:val="0"/>
          <w:numId w:val="24"/>
        </w:numPr>
        <w:rPr>
          <w:bCs/>
          <w:sz w:val="24"/>
          <w:szCs w:val="24"/>
        </w:rPr>
      </w:pPr>
      <w:r w:rsidRPr="00504B4B">
        <w:rPr>
          <w:bCs/>
          <w:sz w:val="24"/>
          <w:szCs w:val="24"/>
        </w:rPr>
        <w:t>2020 - 2021 Eğitim öğretim yılı güz yarıyılı için 31. ve 40/A maddesine göre ders verecek olan öğretim el</w:t>
      </w:r>
      <w:r w:rsidR="00F25E66">
        <w:rPr>
          <w:bCs/>
          <w:sz w:val="24"/>
          <w:szCs w:val="24"/>
        </w:rPr>
        <w:t>emanlarına ait dersler hakkında.</w:t>
      </w:r>
    </w:p>
    <w:p w:rsidR="004E55AA" w:rsidRPr="00504B4B" w:rsidRDefault="004E55AA" w:rsidP="00504B4B">
      <w:pPr>
        <w:pStyle w:val="ListeParagraf"/>
        <w:numPr>
          <w:ilvl w:val="0"/>
          <w:numId w:val="24"/>
        </w:numPr>
        <w:rPr>
          <w:bCs/>
          <w:sz w:val="24"/>
          <w:szCs w:val="24"/>
        </w:rPr>
      </w:pPr>
      <w:r>
        <w:rPr>
          <w:sz w:val="24"/>
          <w:szCs w:val="24"/>
        </w:rPr>
        <w:t>Müzik Bölümü, Üflemeli ve Vurmalı Çalgılar ASD. Flüt Sanat Dalı Lisans 3. Sınıf öğrencisi 2018086002 numaralı Melisa Okan’ın ders muafiyet durumu hakkında</w:t>
      </w:r>
    </w:p>
    <w:p w:rsidR="00504B4B" w:rsidRDefault="00504B4B" w:rsidP="00504B4B">
      <w:pPr>
        <w:tabs>
          <w:tab w:val="left" w:pos="567"/>
          <w:tab w:val="left" w:pos="6096"/>
        </w:tabs>
        <w:ind w:firstLine="0"/>
        <w:rPr>
          <w:b/>
          <w:sz w:val="24"/>
          <w:szCs w:val="24"/>
        </w:rPr>
      </w:pPr>
    </w:p>
    <w:p w:rsidR="001E2FA6" w:rsidRDefault="001E2FA6" w:rsidP="0075255B">
      <w:pPr>
        <w:ind w:firstLine="0"/>
        <w:rPr>
          <w:bCs/>
          <w:color w:val="000000" w:themeColor="text1"/>
          <w:sz w:val="24"/>
          <w:szCs w:val="24"/>
        </w:rPr>
      </w:pPr>
    </w:p>
    <w:p w:rsidR="00A46EA0" w:rsidRDefault="00902F85" w:rsidP="00A46EA0">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46EA0" w:rsidRDefault="00AC4B54" w:rsidP="00A46EA0">
      <w:pPr>
        <w:ind w:firstLine="708"/>
        <w:rPr>
          <w:b/>
          <w:bCs/>
          <w:sz w:val="24"/>
          <w:szCs w:val="24"/>
        </w:rPr>
      </w:pPr>
      <w:r w:rsidRPr="00AC4B54">
        <w:rPr>
          <w:b/>
          <w:bCs/>
          <w:sz w:val="24"/>
          <w:szCs w:val="24"/>
        </w:rPr>
        <w:t xml:space="preserve"> </w:t>
      </w:r>
    </w:p>
    <w:p w:rsidR="00995AF2" w:rsidRPr="00F636B4" w:rsidRDefault="00995AF2" w:rsidP="00995AF2">
      <w:pPr>
        <w:rPr>
          <w:sz w:val="24"/>
          <w:szCs w:val="24"/>
        </w:rPr>
      </w:pPr>
      <w:r w:rsidRPr="000E0F0A">
        <w:rPr>
          <w:b/>
          <w:bCs/>
          <w:sz w:val="24"/>
          <w:szCs w:val="24"/>
        </w:rPr>
        <w:t>Karar 2</w:t>
      </w:r>
      <w:r>
        <w:rPr>
          <w:b/>
          <w:bCs/>
          <w:sz w:val="24"/>
          <w:szCs w:val="24"/>
        </w:rPr>
        <w:t xml:space="preserve"> -</w:t>
      </w:r>
      <w:r>
        <w:t xml:space="preserve"> </w:t>
      </w:r>
      <w:r w:rsidRPr="00F636B4">
        <w:rPr>
          <w:sz w:val="24"/>
          <w:szCs w:val="24"/>
        </w:rPr>
        <w:t>Sahne Sanatları Bölümü, Bale Anasanat Dalı, Bale Sanat Dalı Lisans 1. sınıf öğrencisi Aslı ULU başka üniversiteye kayıt yaptıracağından, kendi isteği ile kayıt silme dilekçesi hakkında</w:t>
      </w:r>
      <w:r>
        <w:rPr>
          <w:sz w:val="24"/>
          <w:szCs w:val="24"/>
        </w:rPr>
        <w:t xml:space="preserve"> görüşüldü.</w:t>
      </w:r>
    </w:p>
    <w:p w:rsidR="00995AF2" w:rsidRPr="00F636B4" w:rsidRDefault="00995AF2" w:rsidP="00995AF2">
      <w:pPr>
        <w:ind w:firstLine="708"/>
        <w:rPr>
          <w:sz w:val="24"/>
          <w:szCs w:val="24"/>
        </w:rPr>
      </w:pPr>
      <w:r w:rsidRPr="00995AF2">
        <w:rPr>
          <w:b/>
          <w:sz w:val="24"/>
          <w:szCs w:val="24"/>
        </w:rPr>
        <w:t>Görüşmeler sonunda:</w:t>
      </w:r>
      <w:r w:rsidRPr="00F636B4">
        <w:rPr>
          <w:sz w:val="24"/>
          <w:szCs w:val="24"/>
        </w:rPr>
        <w:t xml:space="preserve"> Sanatları Bölümü, Bale Anasanat Dalı, Bale Sanat Dalı Lisans 1. sınıf öğrencisi Aslı ULU başka üniversiteye kayıt yaptıracağından, kendi isteği ile kaydının silinmesi oy birliği ile kabul edilmiştir.</w:t>
      </w:r>
    </w:p>
    <w:p w:rsidR="00504B4B" w:rsidRDefault="00504B4B" w:rsidP="00DB0C33">
      <w:pPr>
        <w:ind w:firstLine="0"/>
      </w:pPr>
    </w:p>
    <w:p w:rsidR="00995AF2" w:rsidRPr="003A6169" w:rsidRDefault="00995AF2" w:rsidP="00995AF2">
      <w:pPr>
        <w:ind w:firstLine="708"/>
        <w:rPr>
          <w:sz w:val="24"/>
          <w:szCs w:val="24"/>
        </w:rPr>
      </w:pPr>
      <w:r>
        <w:rPr>
          <w:b/>
          <w:bCs/>
          <w:sz w:val="24"/>
          <w:szCs w:val="24"/>
        </w:rPr>
        <w:t xml:space="preserve">   Karar 3 -</w:t>
      </w:r>
      <w:r w:rsidRPr="00FB3274">
        <w:rPr>
          <w:rFonts w:eastAsia="Calibri"/>
          <w:color w:val="2C363A"/>
          <w:shd w:val="clear" w:color="auto" w:fill="FFFFFF"/>
        </w:rPr>
        <w:t xml:space="preserve"> </w:t>
      </w:r>
      <w:r w:rsidRPr="003A6169">
        <w:rPr>
          <w:sz w:val="24"/>
          <w:szCs w:val="24"/>
        </w:rPr>
        <w:t>Sahne Sanatları Bölümü, Bale Anasanat Dalı, Bale Sanat Dalı Lisans 1. sınıf öğrencisi Çağla ÖZTİNER başka üniversiteye kayıt yaptıracağından kendi isteği ile kayıt silme dilekçesi hakkında görüşüldü.</w:t>
      </w:r>
    </w:p>
    <w:p w:rsidR="00995AF2" w:rsidRPr="003A6169" w:rsidRDefault="00995AF2" w:rsidP="00995AF2">
      <w:pPr>
        <w:ind w:firstLine="708"/>
        <w:rPr>
          <w:sz w:val="24"/>
          <w:szCs w:val="24"/>
        </w:rPr>
      </w:pPr>
      <w:r w:rsidRPr="00DB0C33">
        <w:rPr>
          <w:b/>
          <w:sz w:val="24"/>
          <w:szCs w:val="24"/>
        </w:rPr>
        <w:t>Görüşmeler sonunda:</w:t>
      </w:r>
      <w:r w:rsidRPr="003A6169">
        <w:rPr>
          <w:sz w:val="24"/>
          <w:szCs w:val="24"/>
        </w:rPr>
        <w:t xml:space="preserve"> Sahne Sanatları Bölümü, Bale Anasanat Dalı, Bale Sanat Dalı Lisans 1. sınıf öğrencisi Çağla ÖZTİNER başka üniversiteye kayıt yaptıracağından kendi isteği ile kaydının silinmesi oy birliği ile kabul edilmiştir.</w:t>
      </w:r>
    </w:p>
    <w:p w:rsidR="00504B4B" w:rsidRDefault="00504B4B" w:rsidP="00504B4B">
      <w:pPr>
        <w:ind w:firstLine="708"/>
        <w:rPr>
          <w:b/>
          <w:sz w:val="24"/>
          <w:szCs w:val="24"/>
        </w:rPr>
      </w:pPr>
    </w:p>
    <w:p w:rsidR="00DB0C33" w:rsidRPr="00C53506" w:rsidRDefault="00DB0C33" w:rsidP="00DB0C33">
      <w:pPr>
        <w:rPr>
          <w:sz w:val="24"/>
          <w:szCs w:val="24"/>
        </w:rPr>
      </w:pPr>
      <w:r>
        <w:rPr>
          <w:b/>
          <w:bCs/>
          <w:sz w:val="24"/>
          <w:szCs w:val="24"/>
        </w:rPr>
        <w:t>Karar 4 -</w:t>
      </w:r>
      <w:r w:rsidRPr="00F278CA">
        <w:t xml:space="preserve"> </w:t>
      </w:r>
      <w:r w:rsidRPr="00C53506">
        <w:rPr>
          <w:sz w:val="24"/>
          <w:szCs w:val="24"/>
        </w:rPr>
        <w:t>Müzik Bölümü, Yaylı Çalgılar A.S.D. Keman Sanat Dalı Lisans 2. Sınıf öğrencisi Kadriye Yağmur YILDIRIM’ın ders muafiyet dilekçesi hakkında görüşüldü</w:t>
      </w:r>
      <w:r>
        <w:rPr>
          <w:sz w:val="24"/>
          <w:szCs w:val="24"/>
        </w:rPr>
        <w:t>.</w:t>
      </w:r>
    </w:p>
    <w:p w:rsidR="00DB0C33" w:rsidRPr="00C53506" w:rsidRDefault="00DB0C33" w:rsidP="00DB0C33">
      <w:pPr>
        <w:ind w:firstLine="708"/>
        <w:rPr>
          <w:sz w:val="24"/>
          <w:szCs w:val="24"/>
        </w:rPr>
      </w:pPr>
      <w:r w:rsidRPr="00DB0C33">
        <w:rPr>
          <w:b/>
          <w:sz w:val="24"/>
          <w:szCs w:val="24"/>
        </w:rPr>
        <w:t xml:space="preserve">Görüşmeler sonunda; </w:t>
      </w:r>
      <w:r w:rsidRPr="00C53506">
        <w:rPr>
          <w:sz w:val="24"/>
          <w:szCs w:val="24"/>
        </w:rPr>
        <w:t>Müzik Bölümü, Yaylı Çalgılar A.S.D. Keman Sanat Dalı Lisans 2. Sınıf öğrencisi Kadriye Yağmur YILDIRIM’ın önceden almış olduğu aşağıdaki derslerle ilgili muafiyet dilekçesine istinaden, 2020-2021 Eğitim-Öğretim yılı güz ve bahar yarıyıllarında aşağıdaki derslerden muafiyet verilmesine oy birliği ile kabul edilmiştir.</w:t>
      </w:r>
    </w:p>
    <w:p w:rsidR="00DB0C33" w:rsidRPr="00C53506" w:rsidRDefault="00DB0C33" w:rsidP="00DB0C33">
      <w:pPr>
        <w:rPr>
          <w:sz w:val="24"/>
          <w:szCs w:val="24"/>
        </w:rPr>
      </w:pPr>
      <w:r w:rsidRPr="00C53506">
        <w:rPr>
          <w:sz w:val="24"/>
          <w:szCs w:val="24"/>
        </w:rPr>
        <w:t xml:space="preserve">TDL 1001  </w:t>
      </w:r>
      <w:r w:rsidRPr="00C53506">
        <w:rPr>
          <w:sz w:val="24"/>
          <w:szCs w:val="24"/>
        </w:rPr>
        <w:tab/>
        <w:t>Türk Dili 1</w:t>
      </w:r>
    </w:p>
    <w:p w:rsidR="00DB0C33" w:rsidRPr="00C53506" w:rsidRDefault="00DB0C33" w:rsidP="00DB0C33">
      <w:pPr>
        <w:rPr>
          <w:sz w:val="24"/>
          <w:szCs w:val="24"/>
        </w:rPr>
      </w:pPr>
      <w:r w:rsidRPr="00C53506">
        <w:rPr>
          <w:sz w:val="24"/>
          <w:szCs w:val="24"/>
        </w:rPr>
        <w:t xml:space="preserve">TDL 1002  </w:t>
      </w:r>
      <w:r w:rsidRPr="00C53506">
        <w:rPr>
          <w:sz w:val="24"/>
          <w:szCs w:val="24"/>
        </w:rPr>
        <w:tab/>
        <w:t>Türk Dili 2</w:t>
      </w:r>
    </w:p>
    <w:p w:rsidR="00DB0C33" w:rsidRPr="00C53506" w:rsidRDefault="00DB0C33" w:rsidP="00DB0C33">
      <w:pPr>
        <w:rPr>
          <w:sz w:val="24"/>
          <w:szCs w:val="24"/>
        </w:rPr>
      </w:pPr>
      <w:r w:rsidRPr="00C53506">
        <w:rPr>
          <w:sz w:val="24"/>
          <w:szCs w:val="24"/>
        </w:rPr>
        <w:t>KNS 2011</w:t>
      </w:r>
      <w:r w:rsidRPr="00C53506">
        <w:rPr>
          <w:sz w:val="24"/>
          <w:szCs w:val="24"/>
        </w:rPr>
        <w:tab/>
        <w:t>Form Bilgisi 1</w:t>
      </w:r>
    </w:p>
    <w:p w:rsidR="00504B4B" w:rsidRPr="00BA24F0" w:rsidRDefault="00DB0C33" w:rsidP="00BA24F0">
      <w:pPr>
        <w:rPr>
          <w:sz w:val="24"/>
          <w:szCs w:val="24"/>
        </w:rPr>
      </w:pPr>
      <w:r>
        <w:rPr>
          <w:sz w:val="24"/>
          <w:szCs w:val="24"/>
        </w:rPr>
        <w:t>KNS 2012</w:t>
      </w:r>
      <w:r>
        <w:rPr>
          <w:sz w:val="24"/>
          <w:szCs w:val="24"/>
        </w:rPr>
        <w:tab/>
        <w:t>Form Bilgisi 2</w:t>
      </w:r>
    </w:p>
    <w:p w:rsidR="0016579B" w:rsidRDefault="00504B4B" w:rsidP="0016579B">
      <w:pPr>
        <w:ind w:firstLine="0"/>
        <w:jc w:val="center"/>
        <w:rPr>
          <w:b/>
          <w:sz w:val="24"/>
          <w:szCs w:val="24"/>
        </w:rPr>
      </w:pPr>
      <w:r w:rsidRPr="00504B4B">
        <w:rPr>
          <w:rFonts w:eastAsia="Calibri"/>
          <w:b/>
          <w:bCs/>
          <w:sz w:val="24"/>
          <w:szCs w:val="24"/>
          <w:lang w:eastAsia="en-US"/>
        </w:rPr>
        <w:lastRenderedPageBreak/>
        <w:t xml:space="preserve">    </w:t>
      </w:r>
      <w:r w:rsidR="0016579B">
        <w:rPr>
          <w:b/>
          <w:sz w:val="24"/>
          <w:szCs w:val="24"/>
        </w:rPr>
        <w:t>T.C.</w:t>
      </w:r>
    </w:p>
    <w:p w:rsidR="0016579B" w:rsidRDefault="0016579B" w:rsidP="0016579B">
      <w:pPr>
        <w:pStyle w:val="Balk6"/>
        <w:ind w:firstLine="0"/>
        <w:rPr>
          <w:szCs w:val="24"/>
        </w:rPr>
      </w:pPr>
      <w:r>
        <w:rPr>
          <w:szCs w:val="24"/>
        </w:rPr>
        <w:t>DOKUZ EYLÜL ÜNİVERSİTESİ</w:t>
      </w:r>
    </w:p>
    <w:p w:rsidR="0016579B" w:rsidRDefault="0016579B" w:rsidP="0016579B">
      <w:pPr>
        <w:pStyle w:val="Balk6"/>
        <w:ind w:left="-142" w:firstLine="142"/>
        <w:rPr>
          <w:szCs w:val="24"/>
        </w:rPr>
      </w:pPr>
      <w:r>
        <w:rPr>
          <w:szCs w:val="24"/>
        </w:rPr>
        <w:t>DEVLET KONSERVATUVARI</w:t>
      </w:r>
    </w:p>
    <w:p w:rsidR="0016579B" w:rsidRDefault="0016579B" w:rsidP="0016579B">
      <w:pPr>
        <w:pStyle w:val="Balk8"/>
        <w:ind w:firstLine="0"/>
        <w:jc w:val="center"/>
        <w:rPr>
          <w:b/>
          <w:u w:val="single"/>
        </w:rPr>
      </w:pPr>
      <w:r>
        <w:rPr>
          <w:b/>
          <w:u w:val="single"/>
        </w:rPr>
        <w:t>Yönetim Kurulu Kararı</w:t>
      </w:r>
    </w:p>
    <w:p w:rsidR="0016579B" w:rsidRDefault="0016579B" w:rsidP="0016579B">
      <w:pPr>
        <w:tabs>
          <w:tab w:val="left" w:pos="567"/>
        </w:tabs>
        <w:ind w:left="709" w:firstLine="720"/>
        <w:jc w:val="center"/>
        <w:rPr>
          <w:sz w:val="24"/>
          <w:szCs w:val="24"/>
          <w:u w:val="single"/>
        </w:rPr>
      </w:pPr>
    </w:p>
    <w:p w:rsidR="0016579B" w:rsidRDefault="00BA24F0" w:rsidP="0016579B">
      <w:pPr>
        <w:tabs>
          <w:tab w:val="left" w:pos="567"/>
          <w:tab w:val="left" w:pos="6096"/>
        </w:tabs>
        <w:ind w:left="567" w:hanging="567"/>
        <w:rPr>
          <w:b/>
          <w:sz w:val="24"/>
          <w:szCs w:val="24"/>
        </w:rPr>
      </w:pPr>
      <w:r>
        <w:rPr>
          <w:b/>
          <w:sz w:val="24"/>
          <w:szCs w:val="24"/>
        </w:rPr>
        <w:t>Toplantı Tarihi: 28</w:t>
      </w:r>
      <w:r w:rsidR="0016579B">
        <w:rPr>
          <w:b/>
          <w:sz w:val="24"/>
          <w:szCs w:val="24"/>
        </w:rPr>
        <w:t xml:space="preserve">/09/2020       </w:t>
      </w:r>
      <w:r w:rsidR="0016579B">
        <w:rPr>
          <w:b/>
          <w:sz w:val="24"/>
          <w:szCs w:val="24"/>
        </w:rPr>
        <w:tab/>
      </w:r>
      <w:r w:rsidR="0016579B">
        <w:rPr>
          <w:b/>
          <w:sz w:val="24"/>
          <w:szCs w:val="24"/>
        </w:rPr>
        <w:tab/>
      </w:r>
      <w:r w:rsidR="0016579B">
        <w:rPr>
          <w:b/>
          <w:sz w:val="24"/>
          <w:szCs w:val="24"/>
        </w:rPr>
        <w:tab/>
        <w:t xml:space="preserve">      </w:t>
      </w:r>
      <w:r w:rsidR="004517A1">
        <w:rPr>
          <w:b/>
          <w:sz w:val="24"/>
          <w:szCs w:val="24"/>
        </w:rPr>
        <w:tab/>
      </w:r>
      <w:r>
        <w:rPr>
          <w:b/>
          <w:sz w:val="24"/>
          <w:szCs w:val="24"/>
        </w:rPr>
        <w:t xml:space="preserve">    Toplantı Sayısı: 17</w:t>
      </w:r>
    </w:p>
    <w:p w:rsidR="0016579B" w:rsidRDefault="00504B4B" w:rsidP="00504B4B">
      <w:pPr>
        <w:spacing w:after="160" w:line="259" w:lineRule="auto"/>
        <w:ind w:firstLine="0"/>
        <w:rPr>
          <w:rFonts w:eastAsia="Calibri"/>
          <w:b/>
          <w:bCs/>
          <w:sz w:val="24"/>
          <w:szCs w:val="24"/>
          <w:lang w:eastAsia="en-US"/>
        </w:rPr>
      </w:pPr>
      <w:r w:rsidRPr="00504B4B">
        <w:rPr>
          <w:rFonts w:eastAsia="Calibri"/>
          <w:b/>
          <w:bCs/>
          <w:sz w:val="24"/>
          <w:szCs w:val="24"/>
          <w:lang w:eastAsia="en-US"/>
        </w:rPr>
        <w:t xml:space="preserve">       </w:t>
      </w:r>
    </w:p>
    <w:p w:rsidR="00BA24F0" w:rsidRDefault="00504B4B" w:rsidP="00BA24F0">
      <w:pPr>
        <w:ind w:firstLine="708"/>
      </w:pPr>
      <w:r w:rsidRPr="00504B4B">
        <w:rPr>
          <w:rFonts w:eastAsia="Calibri"/>
          <w:b/>
          <w:bCs/>
          <w:sz w:val="24"/>
          <w:szCs w:val="24"/>
          <w:lang w:eastAsia="en-US"/>
        </w:rPr>
        <w:t xml:space="preserve"> Karar 5 –</w:t>
      </w:r>
      <w:r w:rsidR="00BA24F0" w:rsidRPr="003903E2">
        <w:rPr>
          <w:bCs/>
          <w:sz w:val="24"/>
          <w:szCs w:val="24"/>
        </w:rPr>
        <w:t xml:space="preserve">2020 - 2021 Eğitim öğretim yılı güz </w:t>
      </w:r>
      <w:r w:rsidR="00BA24F0">
        <w:rPr>
          <w:bCs/>
          <w:sz w:val="24"/>
          <w:szCs w:val="24"/>
        </w:rPr>
        <w:t>yarıyılı için</w:t>
      </w:r>
      <w:r w:rsidR="00BA24F0" w:rsidRPr="003903E2">
        <w:rPr>
          <w:bCs/>
          <w:sz w:val="24"/>
          <w:szCs w:val="24"/>
        </w:rPr>
        <w:t xml:space="preserve"> 31. v</w:t>
      </w:r>
      <w:r w:rsidR="00BA24F0">
        <w:rPr>
          <w:bCs/>
          <w:sz w:val="24"/>
          <w:szCs w:val="24"/>
        </w:rPr>
        <w:t>e 40/A maddesine göre ders verecek olan</w:t>
      </w:r>
      <w:r w:rsidR="00BA24F0" w:rsidRPr="003903E2">
        <w:rPr>
          <w:bCs/>
          <w:sz w:val="24"/>
          <w:szCs w:val="24"/>
        </w:rPr>
        <w:t xml:space="preserve"> öğretim elemanlarına ait dersler </w:t>
      </w:r>
      <w:r w:rsidR="00BA24F0">
        <w:rPr>
          <w:bCs/>
          <w:sz w:val="24"/>
          <w:szCs w:val="24"/>
        </w:rPr>
        <w:t>hakkında görüşüldü.</w:t>
      </w:r>
      <w:r w:rsidR="00BA24F0" w:rsidRPr="002467BD">
        <w:t xml:space="preserve"> </w:t>
      </w:r>
    </w:p>
    <w:p w:rsidR="00BA24F0" w:rsidRDefault="00BA24F0" w:rsidP="00BA24F0">
      <w:pPr>
        <w:ind w:firstLine="708"/>
        <w:rPr>
          <w:b/>
          <w:bCs/>
          <w:sz w:val="24"/>
          <w:szCs w:val="24"/>
        </w:rPr>
      </w:pPr>
    </w:p>
    <w:p w:rsidR="00BA24F0" w:rsidRDefault="00BA24F0" w:rsidP="00BA24F0">
      <w:pPr>
        <w:ind w:firstLine="708"/>
        <w:rPr>
          <w:sz w:val="24"/>
          <w:szCs w:val="24"/>
        </w:rPr>
      </w:pPr>
      <w:r>
        <w:rPr>
          <w:b/>
          <w:bCs/>
          <w:sz w:val="24"/>
          <w:szCs w:val="24"/>
        </w:rPr>
        <w:t>Görüşmeler sonunda;</w:t>
      </w:r>
      <w:r w:rsidRPr="00F278CA">
        <w:t xml:space="preserve"> </w:t>
      </w:r>
      <w:r w:rsidRPr="00AA126E">
        <w:rPr>
          <w:sz w:val="24"/>
          <w:szCs w:val="24"/>
        </w:rPr>
        <w:t xml:space="preserve">2020 - 2021 Eğitim öğretim yılı güz </w:t>
      </w:r>
      <w:r>
        <w:rPr>
          <w:sz w:val="24"/>
          <w:szCs w:val="24"/>
        </w:rPr>
        <w:t xml:space="preserve">yarıyılı için </w:t>
      </w:r>
      <w:r w:rsidRPr="00AA126E">
        <w:rPr>
          <w:sz w:val="24"/>
          <w:szCs w:val="24"/>
        </w:rPr>
        <w:t>31. v</w:t>
      </w:r>
      <w:r>
        <w:rPr>
          <w:sz w:val="24"/>
          <w:szCs w:val="24"/>
        </w:rPr>
        <w:t>e 40/A maddesine göre ders verecek olan</w:t>
      </w:r>
      <w:r w:rsidRPr="00AA126E">
        <w:rPr>
          <w:sz w:val="24"/>
          <w:szCs w:val="24"/>
        </w:rPr>
        <w:t xml:space="preserve"> ö</w:t>
      </w:r>
      <w:r>
        <w:rPr>
          <w:sz w:val="24"/>
          <w:szCs w:val="24"/>
        </w:rPr>
        <w:t>ğretim elemanlarına ait derslere ilişkin,</w:t>
      </w:r>
      <w:r w:rsidRPr="00AA126E">
        <w:rPr>
          <w:sz w:val="24"/>
          <w:szCs w:val="24"/>
        </w:rPr>
        <w:t xml:space="preserve"> ders kodları </w:t>
      </w:r>
      <w:r>
        <w:rPr>
          <w:sz w:val="24"/>
          <w:szCs w:val="24"/>
        </w:rPr>
        <w:t xml:space="preserve">ve </w:t>
      </w:r>
      <w:r w:rsidRPr="00AA126E">
        <w:rPr>
          <w:sz w:val="24"/>
          <w:szCs w:val="24"/>
        </w:rPr>
        <w:t>saatleri aşağıdaki gibi düzenlenmiş olup, oy birliğiyle kabul edilmiştir.</w:t>
      </w:r>
    </w:p>
    <w:p w:rsidR="00504B4B" w:rsidRPr="00504B4B" w:rsidRDefault="00504B4B" w:rsidP="00BA24F0">
      <w:pPr>
        <w:spacing w:after="160" w:line="259" w:lineRule="auto"/>
        <w:ind w:firstLine="0"/>
        <w:rPr>
          <w:rFonts w:ascii="Calibri" w:eastAsia="Calibri" w:hAnsi="Calibri"/>
          <w:sz w:val="22"/>
          <w:szCs w:val="22"/>
          <w:lang w:eastAsia="en-US"/>
        </w:rPr>
      </w:pPr>
    </w:p>
    <w:p w:rsidR="00504B4B" w:rsidRPr="00504B4B" w:rsidRDefault="00BA24F0" w:rsidP="00504B4B">
      <w:pPr>
        <w:ind w:right="-568" w:firstLine="0"/>
        <w:jc w:val="center"/>
        <w:rPr>
          <w:b/>
          <w:sz w:val="24"/>
          <w:szCs w:val="24"/>
        </w:rPr>
      </w:pPr>
      <w:r w:rsidRPr="00BA24F0">
        <w:rPr>
          <w:noProof/>
        </w:rPr>
        <w:drawing>
          <wp:inline distT="0" distB="0" distL="0" distR="0">
            <wp:extent cx="6600600" cy="4905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214" cy="4923667"/>
                    </a:xfrm>
                    <a:prstGeom prst="rect">
                      <a:avLst/>
                    </a:prstGeom>
                    <a:noFill/>
                    <a:ln>
                      <a:noFill/>
                    </a:ln>
                  </pic:spPr>
                </pic:pic>
              </a:graphicData>
            </a:graphic>
          </wp:inline>
        </w:drawing>
      </w:r>
    </w:p>
    <w:p w:rsidR="00504B4B" w:rsidRDefault="00504B4B" w:rsidP="0016579B">
      <w:pPr>
        <w:ind w:right="-568" w:firstLine="0"/>
        <w:rPr>
          <w:b/>
          <w:sz w:val="24"/>
          <w:szCs w:val="24"/>
        </w:rPr>
      </w:pPr>
    </w:p>
    <w:p w:rsidR="00BA24F0" w:rsidRDefault="00BA24F0" w:rsidP="00504B4B">
      <w:pPr>
        <w:ind w:right="-568" w:firstLine="0"/>
        <w:jc w:val="center"/>
        <w:rPr>
          <w:b/>
          <w:sz w:val="24"/>
          <w:szCs w:val="24"/>
        </w:rPr>
      </w:pPr>
    </w:p>
    <w:p w:rsidR="00BA24F0" w:rsidRDefault="00BA24F0" w:rsidP="00504B4B">
      <w:pPr>
        <w:ind w:right="-568" w:firstLine="0"/>
        <w:jc w:val="center"/>
        <w:rPr>
          <w:b/>
          <w:sz w:val="24"/>
          <w:szCs w:val="24"/>
        </w:rPr>
      </w:pPr>
    </w:p>
    <w:p w:rsidR="00BA24F0" w:rsidRDefault="00BA24F0" w:rsidP="00504B4B">
      <w:pPr>
        <w:ind w:right="-568" w:firstLine="0"/>
        <w:jc w:val="center"/>
        <w:rPr>
          <w:b/>
          <w:sz w:val="24"/>
          <w:szCs w:val="24"/>
        </w:rPr>
      </w:pPr>
    </w:p>
    <w:p w:rsidR="00CD5357" w:rsidRDefault="004E55AA" w:rsidP="004E55AA">
      <w:pPr>
        <w:rPr>
          <w:b/>
          <w:bCs/>
          <w:sz w:val="24"/>
          <w:szCs w:val="24"/>
        </w:rPr>
      </w:pPr>
      <w:r>
        <w:rPr>
          <w:b/>
          <w:bCs/>
          <w:sz w:val="24"/>
          <w:szCs w:val="24"/>
        </w:rPr>
        <w:t xml:space="preserve">         </w:t>
      </w:r>
    </w:p>
    <w:p w:rsidR="00CD5357" w:rsidRDefault="00CD5357" w:rsidP="004E55AA">
      <w:pPr>
        <w:rPr>
          <w:b/>
          <w:bCs/>
          <w:sz w:val="24"/>
          <w:szCs w:val="24"/>
        </w:rPr>
      </w:pPr>
    </w:p>
    <w:p w:rsidR="00CD5357" w:rsidRDefault="00CD5357" w:rsidP="004E55AA">
      <w:pPr>
        <w:rPr>
          <w:b/>
          <w:bCs/>
          <w:sz w:val="24"/>
          <w:szCs w:val="24"/>
        </w:rPr>
      </w:pPr>
    </w:p>
    <w:p w:rsidR="00CD5357" w:rsidRDefault="00CD5357" w:rsidP="004E55AA">
      <w:pPr>
        <w:rPr>
          <w:b/>
          <w:bCs/>
          <w:sz w:val="24"/>
          <w:szCs w:val="24"/>
        </w:rPr>
      </w:pPr>
    </w:p>
    <w:p w:rsidR="00CD5357" w:rsidRDefault="00CD5357" w:rsidP="004E55AA">
      <w:pPr>
        <w:rPr>
          <w:b/>
          <w:bCs/>
          <w:sz w:val="24"/>
          <w:szCs w:val="24"/>
        </w:rPr>
      </w:pPr>
    </w:p>
    <w:p w:rsidR="0048553E" w:rsidRDefault="00CD5357" w:rsidP="00CD5357">
      <w:pPr>
        <w:ind w:firstLine="0"/>
        <w:jc w:val="center"/>
        <w:rPr>
          <w:rFonts w:eastAsia="Calibri"/>
          <w:b/>
          <w:bCs/>
          <w:sz w:val="24"/>
          <w:szCs w:val="24"/>
          <w:lang w:eastAsia="en-US"/>
        </w:rPr>
      </w:pPr>
      <w:r w:rsidRPr="00504B4B">
        <w:rPr>
          <w:rFonts w:eastAsia="Calibri"/>
          <w:b/>
          <w:bCs/>
          <w:sz w:val="24"/>
          <w:szCs w:val="24"/>
          <w:lang w:eastAsia="en-US"/>
        </w:rPr>
        <w:lastRenderedPageBreak/>
        <w:t xml:space="preserve">  </w:t>
      </w:r>
    </w:p>
    <w:p w:rsidR="00CD5357" w:rsidRDefault="00CD5357" w:rsidP="00CD5357">
      <w:pPr>
        <w:ind w:firstLine="0"/>
        <w:jc w:val="center"/>
        <w:rPr>
          <w:b/>
          <w:sz w:val="24"/>
          <w:szCs w:val="24"/>
        </w:rPr>
      </w:pPr>
      <w:r w:rsidRPr="00504B4B">
        <w:rPr>
          <w:rFonts w:eastAsia="Calibri"/>
          <w:b/>
          <w:bCs/>
          <w:sz w:val="24"/>
          <w:szCs w:val="24"/>
          <w:lang w:eastAsia="en-US"/>
        </w:rPr>
        <w:t xml:space="preserve">  </w:t>
      </w:r>
      <w:r>
        <w:rPr>
          <w:b/>
          <w:sz w:val="24"/>
          <w:szCs w:val="24"/>
        </w:rPr>
        <w:t>T.C.</w:t>
      </w:r>
    </w:p>
    <w:p w:rsidR="00CD5357" w:rsidRDefault="00CD5357" w:rsidP="00CD5357">
      <w:pPr>
        <w:pStyle w:val="Balk6"/>
        <w:ind w:firstLine="0"/>
        <w:rPr>
          <w:szCs w:val="24"/>
        </w:rPr>
      </w:pPr>
      <w:r>
        <w:rPr>
          <w:szCs w:val="24"/>
        </w:rPr>
        <w:t>DOKUZ EYLÜL ÜNİVERSİTESİ</w:t>
      </w:r>
    </w:p>
    <w:p w:rsidR="00CD5357" w:rsidRDefault="00CD5357" w:rsidP="00CD5357">
      <w:pPr>
        <w:pStyle w:val="Balk6"/>
        <w:ind w:left="-142" w:firstLine="142"/>
        <w:rPr>
          <w:szCs w:val="24"/>
        </w:rPr>
      </w:pPr>
      <w:r>
        <w:rPr>
          <w:szCs w:val="24"/>
        </w:rPr>
        <w:t>DEVLET KONSERVATUVARI</w:t>
      </w:r>
    </w:p>
    <w:p w:rsidR="00CD5357" w:rsidRDefault="00CD5357" w:rsidP="00CD5357">
      <w:pPr>
        <w:pStyle w:val="Balk8"/>
        <w:ind w:firstLine="0"/>
        <w:jc w:val="center"/>
        <w:rPr>
          <w:b/>
          <w:u w:val="single"/>
        </w:rPr>
      </w:pPr>
      <w:r>
        <w:rPr>
          <w:b/>
          <w:u w:val="single"/>
        </w:rPr>
        <w:t>Yönetim Kurulu Kararı</w:t>
      </w:r>
    </w:p>
    <w:p w:rsidR="00CD5357" w:rsidRDefault="00CD5357" w:rsidP="00CD5357">
      <w:pPr>
        <w:tabs>
          <w:tab w:val="left" w:pos="567"/>
        </w:tabs>
        <w:ind w:left="709" w:firstLine="720"/>
        <w:jc w:val="center"/>
        <w:rPr>
          <w:sz w:val="24"/>
          <w:szCs w:val="24"/>
          <w:u w:val="single"/>
        </w:rPr>
      </w:pPr>
    </w:p>
    <w:p w:rsidR="00CD5357" w:rsidRDefault="00CD5357" w:rsidP="00CD5357">
      <w:pPr>
        <w:tabs>
          <w:tab w:val="left" w:pos="567"/>
          <w:tab w:val="left" w:pos="6096"/>
        </w:tabs>
        <w:ind w:left="567" w:hanging="567"/>
        <w:rPr>
          <w:b/>
          <w:sz w:val="24"/>
          <w:szCs w:val="24"/>
        </w:rPr>
      </w:pPr>
      <w:r>
        <w:rPr>
          <w:b/>
          <w:sz w:val="24"/>
          <w:szCs w:val="24"/>
        </w:rPr>
        <w:t xml:space="preserve">Toplantı Tarihi: 28/09/2020       </w:t>
      </w:r>
      <w:r>
        <w:rPr>
          <w:b/>
          <w:sz w:val="24"/>
          <w:szCs w:val="24"/>
        </w:rPr>
        <w:tab/>
      </w:r>
      <w:r>
        <w:rPr>
          <w:b/>
          <w:sz w:val="24"/>
          <w:szCs w:val="24"/>
        </w:rPr>
        <w:tab/>
      </w:r>
      <w:r>
        <w:rPr>
          <w:b/>
          <w:sz w:val="24"/>
          <w:szCs w:val="24"/>
        </w:rPr>
        <w:tab/>
        <w:t xml:space="preserve">      </w:t>
      </w:r>
      <w:r>
        <w:rPr>
          <w:b/>
          <w:sz w:val="24"/>
          <w:szCs w:val="24"/>
        </w:rPr>
        <w:tab/>
        <w:t xml:space="preserve">    Toplantı Sayısı: 17</w:t>
      </w:r>
    </w:p>
    <w:p w:rsidR="00CD5357" w:rsidRDefault="00CD5357" w:rsidP="004E55AA">
      <w:pPr>
        <w:rPr>
          <w:b/>
          <w:bCs/>
          <w:sz w:val="24"/>
          <w:szCs w:val="24"/>
        </w:rPr>
      </w:pPr>
    </w:p>
    <w:p w:rsidR="004E55AA" w:rsidRDefault="004E55AA" w:rsidP="004E55AA">
      <w:pPr>
        <w:rPr>
          <w:sz w:val="24"/>
          <w:szCs w:val="24"/>
        </w:rPr>
      </w:pPr>
      <w:r>
        <w:rPr>
          <w:b/>
          <w:bCs/>
          <w:sz w:val="24"/>
          <w:szCs w:val="24"/>
        </w:rPr>
        <w:t xml:space="preserve">   Karar 6 -</w:t>
      </w:r>
      <w:r w:rsidRPr="00F278CA">
        <w:t xml:space="preserve"> </w:t>
      </w:r>
      <w:r w:rsidRPr="00D833E8">
        <w:rPr>
          <w:sz w:val="24"/>
          <w:szCs w:val="24"/>
        </w:rPr>
        <w:t>Müzik Bölümü, Üflemeli ve Vurmalı Çalgılar ASD. Flüt Sanat Dalı Lisans 3. Sınıf öğrencisi 2018086002 numaralı Melisa Okan’ın ders muafiyet durumu hakkında görüşüldü.</w:t>
      </w:r>
    </w:p>
    <w:p w:rsidR="004E55AA" w:rsidRPr="00D833E8" w:rsidRDefault="004E55AA" w:rsidP="004E55AA">
      <w:pPr>
        <w:rPr>
          <w:sz w:val="24"/>
          <w:szCs w:val="24"/>
        </w:rPr>
      </w:pPr>
    </w:p>
    <w:p w:rsidR="004E55AA" w:rsidRPr="00D833E8" w:rsidRDefault="004E55AA" w:rsidP="004E55AA">
      <w:pPr>
        <w:ind w:firstLine="708"/>
        <w:rPr>
          <w:sz w:val="24"/>
          <w:szCs w:val="24"/>
        </w:rPr>
      </w:pPr>
      <w:r w:rsidRPr="00D833E8">
        <w:rPr>
          <w:sz w:val="24"/>
          <w:szCs w:val="24"/>
        </w:rPr>
        <w:t>Görüşmeler sonunda; Müzik Bölümü, Üflemeli ve Vurmalı Çalgılar ASD. Flüt Sanat Dalı Lisans 3. Sınıf öğrencisi 2018086002 numaralı Melisa Okan’ın 2019-2020 Yılına ait muafiyet başvuru dilekçesinde yer alan derslere ilişkin yönetim kurulu kararı sehven alınmamış fakat derslere sistem üzerinde muafiyet verilmiştir.  Bu işlem yapılırken, başvurusunda yer almayan derslere de muafiyet verildiği tespit edildiğinden yapılan sehven hataların aşağıdaki şekilde öğrencinin not dökümü üzerinde düzeltilmesine oy birliği ile karar verilmiştir.</w:t>
      </w:r>
    </w:p>
    <w:p w:rsidR="004E55AA" w:rsidRPr="00D573C3" w:rsidRDefault="004E55AA" w:rsidP="004E55AA"/>
    <w:p w:rsidR="004E55AA" w:rsidRDefault="004E55AA" w:rsidP="004E55AA"/>
    <w:p w:rsidR="004E55AA" w:rsidRPr="00CD5357" w:rsidRDefault="004E55AA" w:rsidP="00D46CDE">
      <w:pPr>
        <w:spacing w:line="360" w:lineRule="auto"/>
        <w:rPr>
          <w:sz w:val="24"/>
          <w:szCs w:val="24"/>
          <w:u w:val="single"/>
        </w:rPr>
      </w:pPr>
      <w:r w:rsidRPr="00CD5357">
        <w:rPr>
          <w:sz w:val="24"/>
          <w:szCs w:val="24"/>
          <w:u w:val="single"/>
        </w:rPr>
        <w:t>Muafiyet verilecek dersler:</w:t>
      </w:r>
    </w:p>
    <w:p w:rsidR="004E55AA" w:rsidRPr="00CD5357" w:rsidRDefault="004E55AA" w:rsidP="00D46CDE">
      <w:pPr>
        <w:spacing w:line="360" w:lineRule="auto"/>
        <w:rPr>
          <w:sz w:val="24"/>
          <w:szCs w:val="24"/>
        </w:rPr>
      </w:pPr>
      <w:r w:rsidRPr="00CD5357">
        <w:rPr>
          <w:sz w:val="24"/>
          <w:szCs w:val="24"/>
        </w:rPr>
        <w:t xml:space="preserve">TDL 1001  </w:t>
      </w:r>
      <w:r w:rsidRPr="00CD5357">
        <w:rPr>
          <w:sz w:val="24"/>
          <w:szCs w:val="24"/>
        </w:rPr>
        <w:tab/>
        <w:t>Türk Dili 1</w:t>
      </w:r>
    </w:p>
    <w:p w:rsidR="004E55AA" w:rsidRPr="00CD5357" w:rsidRDefault="004E55AA" w:rsidP="00D46CDE">
      <w:pPr>
        <w:spacing w:line="360" w:lineRule="auto"/>
        <w:rPr>
          <w:sz w:val="24"/>
          <w:szCs w:val="24"/>
        </w:rPr>
      </w:pPr>
      <w:r w:rsidRPr="00CD5357">
        <w:rPr>
          <w:sz w:val="24"/>
          <w:szCs w:val="24"/>
        </w:rPr>
        <w:t>YDİ 2001</w:t>
      </w:r>
      <w:r w:rsidRPr="00CD5357">
        <w:rPr>
          <w:sz w:val="24"/>
          <w:szCs w:val="24"/>
        </w:rPr>
        <w:tab/>
        <w:t>Yabancı Dil 3 (İngilizce)</w:t>
      </w:r>
    </w:p>
    <w:p w:rsidR="004E55AA" w:rsidRPr="00CD5357" w:rsidRDefault="004E55AA" w:rsidP="00D46CDE">
      <w:pPr>
        <w:spacing w:line="360" w:lineRule="auto"/>
        <w:rPr>
          <w:sz w:val="24"/>
          <w:szCs w:val="24"/>
        </w:rPr>
      </w:pPr>
      <w:r w:rsidRPr="00CD5357">
        <w:rPr>
          <w:sz w:val="24"/>
          <w:szCs w:val="24"/>
        </w:rPr>
        <w:t>KNS 2011</w:t>
      </w:r>
      <w:r w:rsidRPr="00CD5357">
        <w:rPr>
          <w:sz w:val="24"/>
          <w:szCs w:val="24"/>
        </w:rPr>
        <w:tab/>
        <w:t>Form Bilgisi 1</w:t>
      </w:r>
    </w:p>
    <w:p w:rsidR="004E55AA" w:rsidRPr="00CD5357" w:rsidRDefault="004E55AA" w:rsidP="00D46CDE">
      <w:pPr>
        <w:spacing w:line="360" w:lineRule="auto"/>
        <w:rPr>
          <w:sz w:val="24"/>
          <w:szCs w:val="24"/>
        </w:rPr>
      </w:pPr>
      <w:r w:rsidRPr="00CD5357">
        <w:rPr>
          <w:sz w:val="24"/>
          <w:szCs w:val="24"/>
        </w:rPr>
        <w:t>KNS 2019</w:t>
      </w:r>
      <w:r w:rsidRPr="00CD5357">
        <w:rPr>
          <w:sz w:val="24"/>
          <w:szCs w:val="24"/>
        </w:rPr>
        <w:tab/>
        <w:t>Oda Müziği 3</w:t>
      </w:r>
    </w:p>
    <w:p w:rsidR="004E55AA" w:rsidRPr="00CD5357" w:rsidRDefault="004E55AA" w:rsidP="00D46CDE">
      <w:pPr>
        <w:spacing w:line="360" w:lineRule="auto"/>
        <w:rPr>
          <w:sz w:val="24"/>
          <w:szCs w:val="24"/>
        </w:rPr>
      </w:pPr>
      <w:r w:rsidRPr="00CD5357">
        <w:rPr>
          <w:sz w:val="24"/>
          <w:szCs w:val="24"/>
        </w:rPr>
        <w:t>KNS 2405</w:t>
      </w:r>
      <w:r w:rsidRPr="00CD5357">
        <w:rPr>
          <w:sz w:val="24"/>
          <w:szCs w:val="24"/>
        </w:rPr>
        <w:tab/>
        <w:t>Oda Müziği Dinletisi 3</w:t>
      </w:r>
    </w:p>
    <w:p w:rsidR="004E55AA" w:rsidRPr="00CD5357" w:rsidRDefault="004E55AA" w:rsidP="00D46CDE">
      <w:pPr>
        <w:spacing w:line="360" w:lineRule="auto"/>
        <w:rPr>
          <w:sz w:val="24"/>
          <w:szCs w:val="24"/>
        </w:rPr>
      </w:pPr>
      <w:r w:rsidRPr="00CD5357">
        <w:rPr>
          <w:sz w:val="24"/>
          <w:szCs w:val="24"/>
        </w:rPr>
        <w:t>KNS 2013</w:t>
      </w:r>
      <w:r w:rsidRPr="00CD5357">
        <w:rPr>
          <w:sz w:val="24"/>
          <w:szCs w:val="24"/>
        </w:rPr>
        <w:tab/>
        <w:t>Koro 1</w:t>
      </w:r>
    </w:p>
    <w:p w:rsidR="004E55AA" w:rsidRPr="00CD5357" w:rsidRDefault="004E55AA" w:rsidP="00D46CDE">
      <w:pPr>
        <w:spacing w:line="360" w:lineRule="auto"/>
        <w:rPr>
          <w:sz w:val="24"/>
          <w:szCs w:val="24"/>
        </w:rPr>
      </w:pPr>
    </w:p>
    <w:p w:rsidR="004E55AA" w:rsidRPr="00CD5357" w:rsidRDefault="004E55AA" w:rsidP="00D46CDE">
      <w:pPr>
        <w:spacing w:line="360" w:lineRule="auto"/>
        <w:rPr>
          <w:sz w:val="24"/>
          <w:szCs w:val="24"/>
        </w:rPr>
      </w:pPr>
    </w:p>
    <w:p w:rsidR="004E55AA" w:rsidRPr="00CD5357" w:rsidRDefault="004E55AA" w:rsidP="00D46CDE">
      <w:pPr>
        <w:spacing w:line="360" w:lineRule="auto"/>
        <w:rPr>
          <w:sz w:val="24"/>
          <w:szCs w:val="24"/>
        </w:rPr>
      </w:pPr>
    </w:p>
    <w:p w:rsidR="004E55AA" w:rsidRPr="00CD5357" w:rsidRDefault="004E55AA" w:rsidP="00D46CDE">
      <w:pPr>
        <w:spacing w:line="360" w:lineRule="auto"/>
        <w:rPr>
          <w:sz w:val="24"/>
          <w:szCs w:val="24"/>
          <w:u w:val="single"/>
        </w:rPr>
      </w:pPr>
      <w:r w:rsidRPr="00CD5357">
        <w:rPr>
          <w:sz w:val="24"/>
          <w:szCs w:val="24"/>
          <w:u w:val="single"/>
        </w:rPr>
        <w:t>Muafiyeti iptal edilecek dersler:</w:t>
      </w:r>
    </w:p>
    <w:p w:rsidR="004E55AA" w:rsidRPr="00CD5357" w:rsidRDefault="004E55AA" w:rsidP="00D46CDE">
      <w:pPr>
        <w:spacing w:line="360" w:lineRule="auto"/>
        <w:rPr>
          <w:sz w:val="24"/>
          <w:szCs w:val="24"/>
        </w:rPr>
      </w:pPr>
    </w:p>
    <w:p w:rsidR="004E55AA" w:rsidRPr="00CD5357" w:rsidRDefault="004E55AA" w:rsidP="00D46CDE">
      <w:pPr>
        <w:spacing w:line="360" w:lineRule="auto"/>
        <w:rPr>
          <w:sz w:val="24"/>
          <w:szCs w:val="24"/>
        </w:rPr>
      </w:pPr>
      <w:r w:rsidRPr="00CD5357">
        <w:rPr>
          <w:sz w:val="24"/>
          <w:szCs w:val="24"/>
        </w:rPr>
        <w:t>KNS 2012</w:t>
      </w:r>
      <w:r w:rsidRPr="00CD5357">
        <w:rPr>
          <w:sz w:val="24"/>
          <w:szCs w:val="24"/>
        </w:rPr>
        <w:tab/>
        <w:t>Form Bilgisi 2</w:t>
      </w:r>
    </w:p>
    <w:p w:rsidR="004E55AA" w:rsidRPr="00CD5357" w:rsidRDefault="004E55AA" w:rsidP="00D46CDE">
      <w:pPr>
        <w:spacing w:line="360" w:lineRule="auto"/>
        <w:rPr>
          <w:sz w:val="24"/>
          <w:szCs w:val="24"/>
        </w:rPr>
      </w:pPr>
      <w:r w:rsidRPr="00CD5357">
        <w:rPr>
          <w:sz w:val="24"/>
          <w:szCs w:val="24"/>
        </w:rPr>
        <w:t>KNS 2406</w:t>
      </w:r>
      <w:r w:rsidRPr="00CD5357">
        <w:rPr>
          <w:sz w:val="24"/>
          <w:szCs w:val="24"/>
        </w:rPr>
        <w:tab/>
        <w:t>Oda Müziği Dinletisi 4</w:t>
      </w:r>
    </w:p>
    <w:p w:rsidR="004E55AA" w:rsidRPr="00CD5357" w:rsidRDefault="004E55AA" w:rsidP="00D46CDE">
      <w:pPr>
        <w:spacing w:line="360" w:lineRule="auto"/>
        <w:rPr>
          <w:sz w:val="24"/>
          <w:szCs w:val="24"/>
        </w:rPr>
      </w:pPr>
      <w:r w:rsidRPr="00CD5357">
        <w:rPr>
          <w:sz w:val="24"/>
          <w:szCs w:val="24"/>
        </w:rPr>
        <w:t>YDİ 2002</w:t>
      </w:r>
      <w:r w:rsidRPr="00CD5357">
        <w:rPr>
          <w:sz w:val="24"/>
          <w:szCs w:val="24"/>
        </w:rPr>
        <w:tab/>
        <w:t>Yabancı Dil 4 (İngilizce)</w:t>
      </w:r>
    </w:p>
    <w:p w:rsidR="004E55AA" w:rsidRPr="00CD5357" w:rsidRDefault="004E55AA" w:rsidP="00D46CDE">
      <w:pPr>
        <w:spacing w:line="360" w:lineRule="auto"/>
        <w:rPr>
          <w:sz w:val="24"/>
          <w:szCs w:val="24"/>
        </w:rPr>
      </w:pPr>
      <w:r w:rsidRPr="00CD5357">
        <w:rPr>
          <w:sz w:val="24"/>
          <w:szCs w:val="24"/>
        </w:rPr>
        <w:t xml:space="preserve">TDL 1002  </w:t>
      </w:r>
      <w:r w:rsidRPr="00CD5357">
        <w:rPr>
          <w:sz w:val="24"/>
          <w:szCs w:val="24"/>
        </w:rPr>
        <w:tab/>
        <w:t>Türk Dili 2</w:t>
      </w:r>
    </w:p>
    <w:p w:rsidR="004E55AA" w:rsidRPr="00CD5357" w:rsidRDefault="004E55AA" w:rsidP="00D46CDE">
      <w:pPr>
        <w:spacing w:line="360" w:lineRule="auto"/>
        <w:rPr>
          <w:sz w:val="24"/>
          <w:szCs w:val="24"/>
        </w:rPr>
      </w:pPr>
      <w:r w:rsidRPr="00CD5357">
        <w:rPr>
          <w:sz w:val="24"/>
          <w:szCs w:val="24"/>
        </w:rPr>
        <w:t xml:space="preserve">KNS 2020 </w:t>
      </w:r>
      <w:r w:rsidRPr="00CD5357">
        <w:rPr>
          <w:sz w:val="24"/>
          <w:szCs w:val="24"/>
        </w:rPr>
        <w:tab/>
        <w:t>Oda Müziği 4</w:t>
      </w:r>
    </w:p>
    <w:p w:rsidR="00BA24F0" w:rsidRPr="00CD5357" w:rsidRDefault="00BA24F0" w:rsidP="00BA24F0">
      <w:pPr>
        <w:spacing w:after="160" w:line="259" w:lineRule="auto"/>
        <w:ind w:firstLine="0"/>
        <w:rPr>
          <w:rFonts w:eastAsia="Calibri"/>
          <w:color w:val="000000"/>
          <w:sz w:val="24"/>
          <w:szCs w:val="24"/>
          <w:lang w:eastAsia="en-US"/>
        </w:rPr>
      </w:pPr>
    </w:p>
    <w:p w:rsidR="00BA24F0" w:rsidRPr="00CD5357" w:rsidRDefault="00BA24F0" w:rsidP="00BA24F0">
      <w:pPr>
        <w:spacing w:after="160" w:line="259" w:lineRule="auto"/>
        <w:ind w:firstLine="0"/>
        <w:rPr>
          <w:rFonts w:eastAsia="Calibri"/>
          <w:color w:val="000000"/>
          <w:sz w:val="24"/>
          <w:szCs w:val="24"/>
          <w:lang w:eastAsia="en-US"/>
        </w:rPr>
      </w:pPr>
    </w:p>
    <w:p w:rsidR="00AD7E5A" w:rsidRPr="00CD5357" w:rsidRDefault="00AD7E5A" w:rsidP="00504B4B">
      <w:pPr>
        <w:ind w:right="-568" w:firstLine="0"/>
        <w:jc w:val="center"/>
        <w:rPr>
          <w:b/>
          <w:sz w:val="24"/>
          <w:szCs w:val="24"/>
        </w:rPr>
      </w:pPr>
    </w:p>
    <w:p w:rsidR="00CD5357" w:rsidRDefault="00CD5357" w:rsidP="00504B4B">
      <w:pPr>
        <w:ind w:right="-568" w:firstLine="0"/>
        <w:jc w:val="center"/>
        <w:rPr>
          <w:b/>
          <w:sz w:val="24"/>
          <w:szCs w:val="24"/>
        </w:rPr>
      </w:pPr>
    </w:p>
    <w:p w:rsidR="00CD5357" w:rsidRDefault="00CD5357" w:rsidP="00504B4B">
      <w:pPr>
        <w:ind w:right="-568" w:firstLine="0"/>
        <w:jc w:val="center"/>
        <w:rPr>
          <w:b/>
          <w:sz w:val="24"/>
          <w:szCs w:val="24"/>
        </w:rPr>
      </w:pPr>
    </w:p>
    <w:p w:rsidR="00CD5357" w:rsidRDefault="00CD5357" w:rsidP="00504B4B">
      <w:pPr>
        <w:ind w:right="-568" w:firstLine="0"/>
        <w:jc w:val="center"/>
        <w:rPr>
          <w:b/>
          <w:sz w:val="24"/>
          <w:szCs w:val="24"/>
        </w:rPr>
      </w:pPr>
    </w:p>
    <w:p w:rsidR="00CD5357" w:rsidRDefault="00CD5357" w:rsidP="00504B4B">
      <w:pPr>
        <w:ind w:right="-568" w:firstLine="0"/>
        <w:jc w:val="center"/>
        <w:rPr>
          <w:b/>
          <w:sz w:val="24"/>
          <w:szCs w:val="24"/>
        </w:rPr>
      </w:pPr>
    </w:p>
    <w:p w:rsidR="00CD5357" w:rsidRDefault="00CD5357" w:rsidP="005A366E">
      <w:pPr>
        <w:ind w:right="-568" w:firstLine="0"/>
        <w:rPr>
          <w:b/>
          <w:sz w:val="24"/>
          <w:szCs w:val="24"/>
        </w:rPr>
      </w:pPr>
      <w:bookmarkStart w:id="0" w:name="_GoBack"/>
      <w:bookmarkEnd w:id="0"/>
    </w:p>
    <w:p w:rsidR="00504B4B" w:rsidRPr="00504B4B" w:rsidRDefault="00504B4B" w:rsidP="00504B4B">
      <w:pPr>
        <w:ind w:right="-568" w:firstLine="0"/>
        <w:jc w:val="center"/>
        <w:rPr>
          <w:b/>
          <w:sz w:val="24"/>
          <w:szCs w:val="24"/>
        </w:rPr>
      </w:pPr>
      <w:r w:rsidRPr="00504B4B">
        <w:rPr>
          <w:b/>
          <w:sz w:val="24"/>
          <w:szCs w:val="24"/>
        </w:rPr>
        <w:t>T.C.</w:t>
      </w:r>
    </w:p>
    <w:p w:rsidR="00504B4B" w:rsidRPr="00504B4B" w:rsidRDefault="00504B4B" w:rsidP="00504B4B">
      <w:pPr>
        <w:keepNext/>
        <w:tabs>
          <w:tab w:val="left" w:pos="567"/>
        </w:tabs>
        <w:ind w:right="-568" w:firstLine="0"/>
        <w:jc w:val="center"/>
        <w:outlineLvl w:val="5"/>
        <w:rPr>
          <w:b/>
          <w:sz w:val="24"/>
          <w:szCs w:val="24"/>
        </w:rPr>
      </w:pPr>
      <w:r w:rsidRPr="00504B4B">
        <w:rPr>
          <w:b/>
          <w:sz w:val="24"/>
          <w:szCs w:val="24"/>
        </w:rPr>
        <w:t>DOKUZ EYLÜL ÜNİVERSİTESİ</w:t>
      </w:r>
    </w:p>
    <w:p w:rsidR="00504B4B" w:rsidRPr="00504B4B" w:rsidRDefault="00504B4B" w:rsidP="00504B4B">
      <w:pPr>
        <w:keepNext/>
        <w:tabs>
          <w:tab w:val="left" w:pos="567"/>
        </w:tabs>
        <w:ind w:left="-142" w:right="-568" w:firstLine="142"/>
        <w:jc w:val="center"/>
        <w:outlineLvl w:val="5"/>
        <w:rPr>
          <w:b/>
          <w:sz w:val="24"/>
          <w:szCs w:val="24"/>
        </w:rPr>
      </w:pPr>
      <w:r w:rsidRPr="00504B4B">
        <w:rPr>
          <w:b/>
          <w:sz w:val="24"/>
          <w:szCs w:val="24"/>
        </w:rPr>
        <w:t>DEVLET KONSERVATUVARI</w:t>
      </w:r>
    </w:p>
    <w:p w:rsidR="00504B4B" w:rsidRPr="00504B4B" w:rsidRDefault="00504B4B" w:rsidP="00504B4B">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504B4B" w:rsidRPr="00504B4B" w:rsidRDefault="00BA24F0" w:rsidP="00504B4B">
      <w:pPr>
        <w:tabs>
          <w:tab w:val="left" w:pos="567"/>
          <w:tab w:val="left" w:pos="6096"/>
        </w:tabs>
        <w:spacing w:line="360" w:lineRule="auto"/>
        <w:ind w:left="-284" w:right="-568" w:firstLine="284"/>
        <w:rPr>
          <w:b/>
          <w:sz w:val="24"/>
          <w:szCs w:val="24"/>
        </w:rPr>
      </w:pPr>
      <w:r>
        <w:rPr>
          <w:b/>
          <w:sz w:val="24"/>
          <w:szCs w:val="24"/>
        </w:rPr>
        <w:t>Toplantı Tarihi: 28</w:t>
      </w:r>
      <w:r w:rsidR="00504B4B" w:rsidRPr="00504B4B">
        <w:rPr>
          <w:b/>
          <w:sz w:val="24"/>
          <w:szCs w:val="24"/>
        </w:rPr>
        <w:t xml:space="preserve">/09/2020                        </w:t>
      </w:r>
      <w:r w:rsidR="004517A1">
        <w:rPr>
          <w:b/>
          <w:sz w:val="24"/>
          <w:szCs w:val="24"/>
        </w:rPr>
        <w:tab/>
      </w:r>
      <w:r w:rsidR="004517A1">
        <w:rPr>
          <w:b/>
          <w:sz w:val="24"/>
          <w:szCs w:val="24"/>
        </w:rPr>
        <w:tab/>
      </w:r>
      <w:r w:rsidR="004517A1">
        <w:rPr>
          <w:b/>
          <w:sz w:val="24"/>
          <w:szCs w:val="24"/>
        </w:rPr>
        <w:tab/>
        <w:t xml:space="preserve">       </w:t>
      </w:r>
      <w:r>
        <w:rPr>
          <w:b/>
          <w:sz w:val="24"/>
          <w:szCs w:val="24"/>
        </w:rPr>
        <w:t xml:space="preserve">                  </w:t>
      </w:r>
      <w:r w:rsidR="004517A1">
        <w:rPr>
          <w:b/>
          <w:sz w:val="24"/>
          <w:szCs w:val="24"/>
        </w:rPr>
        <w:t xml:space="preserve"> </w:t>
      </w:r>
      <w:r>
        <w:rPr>
          <w:b/>
          <w:sz w:val="24"/>
          <w:szCs w:val="24"/>
        </w:rPr>
        <w:t xml:space="preserve"> Toplantı Sayısı: 17</w:t>
      </w:r>
      <w:r w:rsidR="00504B4B" w:rsidRPr="00504B4B">
        <w:rPr>
          <w:b/>
          <w:sz w:val="24"/>
          <w:szCs w:val="24"/>
        </w:rPr>
        <w:t xml:space="preserve">                </w:t>
      </w:r>
      <w:r w:rsidR="00504B4B" w:rsidRPr="00504B4B">
        <w:rPr>
          <w:b/>
          <w:sz w:val="24"/>
          <w:szCs w:val="24"/>
        </w:rPr>
        <w:tab/>
        <w:t xml:space="preserve">   </w:t>
      </w:r>
      <w:r w:rsidR="00504B4B" w:rsidRPr="00504B4B">
        <w:rPr>
          <w:b/>
          <w:sz w:val="24"/>
          <w:szCs w:val="24"/>
        </w:rPr>
        <w:tab/>
        <w:t xml:space="preserve">  </w:t>
      </w:r>
    </w:p>
    <w:p w:rsidR="00504B4B" w:rsidRPr="00504B4B" w:rsidRDefault="00504B4B" w:rsidP="00504B4B">
      <w:pPr>
        <w:spacing w:after="160" w:line="259" w:lineRule="auto"/>
        <w:ind w:firstLine="0"/>
        <w:jc w:val="left"/>
        <w:rPr>
          <w:bCs/>
          <w:sz w:val="24"/>
          <w:szCs w:val="24"/>
        </w:rPr>
      </w:pPr>
    </w:p>
    <w:p w:rsidR="00504B4B" w:rsidRPr="00504B4B" w:rsidRDefault="00504B4B" w:rsidP="00504B4B">
      <w:pPr>
        <w:ind w:firstLine="0"/>
        <w:jc w:val="left"/>
        <w:rPr>
          <w:bCs/>
          <w:sz w:val="24"/>
          <w:szCs w:val="24"/>
        </w:rPr>
      </w:pPr>
    </w:p>
    <w:p w:rsidR="00504B4B" w:rsidRPr="00504B4B" w:rsidRDefault="00504B4B" w:rsidP="00504B4B">
      <w:pPr>
        <w:ind w:firstLine="0"/>
        <w:jc w:val="left"/>
        <w:rPr>
          <w:bCs/>
          <w:sz w:val="24"/>
          <w:szCs w:val="24"/>
        </w:rPr>
      </w:pPr>
    </w:p>
    <w:p w:rsidR="00504B4B" w:rsidRPr="00504B4B" w:rsidRDefault="00504B4B" w:rsidP="00504B4B">
      <w:pPr>
        <w:ind w:firstLine="0"/>
        <w:jc w:val="center"/>
        <w:rPr>
          <w:bCs/>
          <w:sz w:val="24"/>
          <w:szCs w:val="24"/>
        </w:rPr>
      </w:pPr>
      <w:r w:rsidRPr="00504B4B">
        <w:rPr>
          <w:bCs/>
          <w:sz w:val="24"/>
          <w:szCs w:val="24"/>
        </w:rPr>
        <w:t>Doç.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Üye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284"/>
        <w:jc w:val="center"/>
        <w:rPr>
          <w:bCs/>
          <w:sz w:val="24"/>
          <w:szCs w:val="24"/>
        </w:rPr>
      </w:pPr>
      <w:r w:rsidRPr="00504B4B">
        <w:rPr>
          <w:sz w:val="24"/>
          <w:szCs w:val="24"/>
        </w:rPr>
        <w:t xml:space="preserve">     Doç. Dr. Seda AYVAZOĞLU</w:t>
      </w:r>
      <w:r w:rsidRPr="00504B4B">
        <w:rPr>
          <w:sz w:val="24"/>
          <w:szCs w:val="24"/>
        </w:rPr>
        <w:tab/>
      </w:r>
      <w:r w:rsidRPr="00504B4B">
        <w:rPr>
          <w:sz w:val="24"/>
          <w:szCs w:val="24"/>
        </w:rPr>
        <w:tab/>
        <w:t xml:space="preserve">                                   Erbay METİN</w:t>
      </w:r>
      <w:r w:rsidRPr="00504B4B">
        <w:rPr>
          <w:sz w:val="24"/>
          <w:szCs w:val="24"/>
        </w:rPr>
        <w:tab/>
        <w:t xml:space="preserve">                            </w:t>
      </w:r>
      <w:r w:rsidRPr="00504B4B">
        <w:rPr>
          <w:sz w:val="24"/>
          <w:szCs w:val="24"/>
        </w:rPr>
        <w:tab/>
        <w:t xml:space="preserve"> Üye</w:t>
      </w:r>
      <w:r w:rsidRPr="00504B4B">
        <w:rPr>
          <w:sz w:val="24"/>
          <w:szCs w:val="24"/>
        </w:rPr>
        <w:tab/>
      </w:r>
      <w:r w:rsidRPr="00504B4B">
        <w:rPr>
          <w:sz w:val="24"/>
          <w:szCs w:val="24"/>
        </w:rPr>
        <w:tab/>
        <w:t xml:space="preserve">                                                </w:t>
      </w:r>
      <w:r w:rsidRPr="00504B4B">
        <w:rPr>
          <w:bCs/>
          <w:sz w:val="24"/>
          <w:szCs w:val="24"/>
        </w:rPr>
        <w:t xml:space="preserve">Yüksekokul Sekreteri              </w:t>
      </w:r>
    </w:p>
    <w:p w:rsidR="00504B4B" w:rsidRPr="00504B4B" w:rsidRDefault="00504B4B" w:rsidP="00504B4B">
      <w:pPr>
        <w:ind w:firstLine="284"/>
        <w:jc w:val="center"/>
        <w:rPr>
          <w:bCs/>
          <w:sz w:val="24"/>
          <w:szCs w:val="24"/>
        </w:rPr>
      </w:pPr>
      <w:r w:rsidRPr="00504B4B">
        <w:rPr>
          <w:bCs/>
          <w:sz w:val="24"/>
          <w:szCs w:val="24"/>
        </w:rPr>
        <w:t xml:space="preserve">                                                                 </w:t>
      </w:r>
      <w:r w:rsidRPr="00504B4B">
        <w:rPr>
          <w:sz w:val="24"/>
          <w:szCs w:val="24"/>
        </w:rPr>
        <w:t>R</w:t>
      </w:r>
      <w:r w:rsidRPr="00504B4B">
        <w:rPr>
          <w:bCs/>
          <w:sz w:val="24"/>
          <w:szCs w:val="24"/>
        </w:rPr>
        <w:t>APORTÖR</w:t>
      </w:r>
      <w:r w:rsidRPr="00504B4B">
        <w:rPr>
          <w:sz w:val="24"/>
          <w:szCs w:val="24"/>
        </w:rPr>
        <w:t xml:space="preserve">                </w:t>
      </w:r>
    </w:p>
    <w:p w:rsidR="00504B4B" w:rsidRPr="00504B4B" w:rsidRDefault="00504B4B" w:rsidP="00504B4B">
      <w:pPr>
        <w:spacing w:after="160" w:line="259" w:lineRule="auto"/>
        <w:ind w:firstLine="0"/>
        <w:jc w:val="left"/>
        <w:rPr>
          <w:rFonts w:ascii="Calibri" w:eastAsia="Calibri" w:hAnsi="Calibri"/>
          <w:sz w:val="22"/>
          <w:szCs w:val="22"/>
          <w:lang w:eastAsia="en-US"/>
        </w:rPr>
      </w:pPr>
    </w:p>
    <w:p w:rsidR="00504B4B" w:rsidRPr="00504B4B" w:rsidRDefault="00504B4B" w:rsidP="00504B4B">
      <w:pPr>
        <w:spacing w:after="160" w:line="259" w:lineRule="auto"/>
        <w:ind w:firstLine="0"/>
        <w:jc w:val="left"/>
        <w:rPr>
          <w:rFonts w:ascii="Calibri" w:eastAsia="Calibri" w:hAnsi="Calibri"/>
          <w:sz w:val="22"/>
          <w:szCs w:val="22"/>
          <w:lang w:eastAsia="en-US"/>
        </w:rPr>
      </w:pPr>
    </w:p>
    <w:p w:rsidR="00504B4B" w:rsidRDefault="00504B4B" w:rsidP="005F2E3E">
      <w:pPr>
        <w:jc w:val="center"/>
        <w:rPr>
          <w:bCs/>
          <w:sz w:val="24"/>
          <w:szCs w:val="24"/>
        </w:rPr>
      </w:pPr>
    </w:p>
    <w:sectPr w:rsidR="00504B4B" w:rsidSect="00CD5357">
      <w:footerReference w:type="default" r:id="rId9"/>
      <w:pgSz w:w="11906" w:h="16838" w:code="9"/>
      <w:pgMar w:top="426"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8C" w:rsidRDefault="0050728C" w:rsidP="00467D35">
      <w:r>
        <w:separator/>
      </w:r>
    </w:p>
  </w:endnote>
  <w:endnote w:type="continuationSeparator" w:id="0">
    <w:p w:rsidR="0050728C" w:rsidRDefault="0050728C"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48553E">
          <w:rPr>
            <w:noProof/>
            <w:color w:val="808080" w:themeColor="background1" w:themeShade="80"/>
            <w:sz w:val="20"/>
            <w:szCs w:val="20"/>
          </w:rPr>
          <w:t>4</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8C" w:rsidRDefault="0050728C" w:rsidP="00467D35">
      <w:r>
        <w:separator/>
      </w:r>
    </w:p>
  </w:footnote>
  <w:footnote w:type="continuationSeparator" w:id="0">
    <w:p w:rsidR="0050728C" w:rsidRDefault="0050728C"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8"/>
  </w:num>
  <w:num w:numId="6">
    <w:abstractNumId w:val="14"/>
  </w:num>
  <w:num w:numId="7">
    <w:abstractNumId w:val="19"/>
  </w:num>
  <w:num w:numId="8">
    <w:abstractNumId w:val="22"/>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0"/>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4737"/>
    <w:rsid w:val="000756E3"/>
    <w:rsid w:val="0007696F"/>
    <w:rsid w:val="00083D21"/>
    <w:rsid w:val="00085C53"/>
    <w:rsid w:val="00087884"/>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2C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BF0"/>
    <w:rsid w:val="00200EF0"/>
    <w:rsid w:val="00201078"/>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6F5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025B"/>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06E"/>
    <w:rsid w:val="003E7142"/>
    <w:rsid w:val="003F0C24"/>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53E"/>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5AA"/>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0728C"/>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66E"/>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194"/>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1E70"/>
    <w:rsid w:val="0078259E"/>
    <w:rsid w:val="007861D1"/>
    <w:rsid w:val="007868CF"/>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2AD9"/>
    <w:rsid w:val="008C329D"/>
    <w:rsid w:val="008C3797"/>
    <w:rsid w:val="008C3E58"/>
    <w:rsid w:val="008C57DB"/>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19AB"/>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1F7"/>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95AF2"/>
    <w:rsid w:val="009A0F50"/>
    <w:rsid w:val="009A157F"/>
    <w:rsid w:val="009A20A6"/>
    <w:rsid w:val="009A28C7"/>
    <w:rsid w:val="009A3036"/>
    <w:rsid w:val="009A4647"/>
    <w:rsid w:val="009A7EE1"/>
    <w:rsid w:val="009B230C"/>
    <w:rsid w:val="009B2A84"/>
    <w:rsid w:val="009B5080"/>
    <w:rsid w:val="009B61CC"/>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3E7"/>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1DAB"/>
    <w:rsid w:val="00AC379C"/>
    <w:rsid w:val="00AC38CB"/>
    <w:rsid w:val="00AC3A65"/>
    <w:rsid w:val="00AC43C7"/>
    <w:rsid w:val="00AC4B54"/>
    <w:rsid w:val="00AC4F22"/>
    <w:rsid w:val="00AC7BD4"/>
    <w:rsid w:val="00AD17B7"/>
    <w:rsid w:val="00AD1DFC"/>
    <w:rsid w:val="00AD3333"/>
    <w:rsid w:val="00AD39B1"/>
    <w:rsid w:val="00AD3CDF"/>
    <w:rsid w:val="00AD62A9"/>
    <w:rsid w:val="00AD6658"/>
    <w:rsid w:val="00AD72C1"/>
    <w:rsid w:val="00AD79F0"/>
    <w:rsid w:val="00AD7E5A"/>
    <w:rsid w:val="00AE03DA"/>
    <w:rsid w:val="00AE0BCE"/>
    <w:rsid w:val="00AE1390"/>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A2F"/>
    <w:rsid w:val="00B25FB3"/>
    <w:rsid w:val="00B27072"/>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3D9B"/>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87228"/>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56D6"/>
    <w:rsid w:val="00CC68CA"/>
    <w:rsid w:val="00CC6A01"/>
    <w:rsid w:val="00CD10E3"/>
    <w:rsid w:val="00CD1E0B"/>
    <w:rsid w:val="00CD2007"/>
    <w:rsid w:val="00CD22E9"/>
    <w:rsid w:val="00CD4780"/>
    <w:rsid w:val="00CD4925"/>
    <w:rsid w:val="00CD5357"/>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6CDE"/>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517D"/>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0F55"/>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42AA"/>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6CE7"/>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65A1D-0146-4E70-97EA-C83F51F2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809</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125</cp:revision>
  <cp:lastPrinted>2019-05-03T07:39:00Z</cp:lastPrinted>
  <dcterms:created xsi:type="dcterms:W3CDTF">2019-05-22T06:33:00Z</dcterms:created>
  <dcterms:modified xsi:type="dcterms:W3CDTF">2020-11-30T07:46:00Z</dcterms:modified>
</cp:coreProperties>
</file>