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47" w:rsidRDefault="009A4647" w:rsidP="00C966D4">
      <w:pPr>
        <w:tabs>
          <w:tab w:val="left" w:pos="360"/>
        </w:tabs>
        <w:ind w:firstLine="0"/>
        <w:rPr>
          <w:b/>
          <w:sz w:val="24"/>
          <w:szCs w:val="24"/>
        </w:rPr>
      </w:pPr>
    </w:p>
    <w:p w:rsidR="00C956E9" w:rsidRDefault="007C753B" w:rsidP="007C753B">
      <w:pPr>
        <w:tabs>
          <w:tab w:val="left" w:pos="360"/>
        </w:tabs>
        <w:rPr>
          <w:b/>
          <w:sz w:val="24"/>
          <w:szCs w:val="24"/>
        </w:rPr>
      </w:pPr>
      <w:r>
        <w:rPr>
          <w:b/>
          <w:sz w:val="24"/>
          <w:szCs w:val="24"/>
        </w:rPr>
        <w:t xml:space="preserve">                                                                       </w:t>
      </w:r>
      <w:r w:rsidR="00C956E9">
        <w:rPr>
          <w:b/>
          <w:sz w:val="24"/>
          <w:szCs w:val="24"/>
        </w:rPr>
        <w:t>T.C</w:t>
      </w:r>
      <w:r w:rsidR="00090350">
        <w:rPr>
          <w:b/>
          <w:sz w:val="24"/>
          <w:szCs w:val="24"/>
        </w:rPr>
        <w:t>.</w:t>
      </w:r>
    </w:p>
    <w:p w:rsidR="00C956E9" w:rsidRDefault="00C956E9" w:rsidP="005A2847">
      <w:pPr>
        <w:pStyle w:val="Balk6"/>
        <w:ind w:firstLine="0"/>
        <w:rPr>
          <w:szCs w:val="24"/>
        </w:rPr>
      </w:pPr>
      <w:r>
        <w:rPr>
          <w:szCs w:val="24"/>
        </w:rPr>
        <w:t>DOKUZ EYLÜL ÜNİVERSİTESİ</w:t>
      </w:r>
    </w:p>
    <w:p w:rsidR="00C956E9" w:rsidRDefault="00C956E9" w:rsidP="005A2847">
      <w:pPr>
        <w:pStyle w:val="Balk6"/>
        <w:ind w:left="-142" w:firstLine="142"/>
        <w:rPr>
          <w:szCs w:val="24"/>
        </w:rPr>
      </w:pPr>
      <w:r>
        <w:rPr>
          <w:szCs w:val="24"/>
        </w:rPr>
        <w:t>DEVLET KONSERVATUVARI</w:t>
      </w:r>
    </w:p>
    <w:p w:rsidR="00C956E9" w:rsidRDefault="00C956E9" w:rsidP="00C956E9">
      <w:pPr>
        <w:jc w:val="center"/>
        <w:rPr>
          <w:b/>
          <w:sz w:val="24"/>
          <w:szCs w:val="24"/>
        </w:rPr>
      </w:pPr>
    </w:p>
    <w:p w:rsidR="00C956E9" w:rsidRDefault="00E521C1" w:rsidP="00FB21DB">
      <w:pPr>
        <w:pStyle w:val="Balk8"/>
        <w:ind w:left="3346"/>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C956E9" w:rsidRDefault="00E31600" w:rsidP="000471A5">
      <w:pPr>
        <w:tabs>
          <w:tab w:val="left" w:pos="567"/>
          <w:tab w:val="left" w:pos="6096"/>
        </w:tabs>
        <w:spacing w:line="360" w:lineRule="auto"/>
        <w:ind w:left="-284" w:firstLine="284"/>
        <w:rPr>
          <w:b/>
          <w:sz w:val="24"/>
          <w:szCs w:val="24"/>
        </w:rPr>
      </w:pPr>
      <w:r>
        <w:rPr>
          <w:b/>
          <w:sz w:val="24"/>
          <w:szCs w:val="24"/>
        </w:rPr>
        <w:t xml:space="preserve">Toplantı Tarihi: </w:t>
      </w:r>
      <w:r w:rsidR="00F7527F">
        <w:rPr>
          <w:b/>
          <w:sz w:val="24"/>
          <w:szCs w:val="24"/>
        </w:rPr>
        <w:t>2</w:t>
      </w:r>
      <w:r w:rsidR="00C52885">
        <w:rPr>
          <w:b/>
          <w:sz w:val="24"/>
          <w:szCs w:val="24"/>
        </w:rPr>
        <w:t>5</w:t>
      </w:r>
      <w:r w:rsidR="002D63AB">
        <w:rPr>
          <w:b/>
          <w:sz w:val="24"/>
          <w:szCs w:val="24"/>
        </w:rPr>
        <w:t>.10</w:t>
      </w:r>
      <w:r w:rsidR="00E521C1">
        <w:rPr>
          <w:b/>
          <w:sz w:val="24"/>
          <w:szCs w:val="24"/>
        </w:rPr>
        <w:t>.2016</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0471A5">
        <w:rPr>
          <w:b/>
          <w:sz w:val="24"/>
          <w:szCs w:val="24"/>
        </w:rPr>
        <w:tab/>
      </w:r>
      <w:r w:rsidR="000471A5">
        <w:rPr>
          <w:b/>
          <w:sz w:val="24"/>
          <w:szCs w:val="24"/>
        </w:rPr>
        <w:tab/>
      </w:r>
      <w:r w:rsidR="00F7527F">
        <w:rPr>
          <w:b/>
          <w:sz w:val="24"/>
          <w:szCs w:val="24"/>
        </w:rPr>
        <w:t>Toplantı Sayısı: 2</w:t>
      </w:r>
      <w:r w:rsidR="00AB4DBE">
        <w:rPr>
          <w:b/>
          <w:sz w:val="24"/>
          <w:szCs w:val="24"/>
        </w:rPr>
        <w:t>2</w:t>
      </w:r>
      <w:r w:rsidR="00F40CA7">
        <w:rPr>
          <w:b/>
          <w:sz w:val="24"/>
          <w:szCs w:val="24"/>
        </w:rPr>
        <w:tab/>
      </w:r>
      <w:r w:rsidR="00F40CA7">
        <w:rPr>
          <w:b/>
          <w:sz w:val="24"/>
          <w:szCs w:val="24"/>
        </w:rPr>
        <w:tab/>
        <w:t xml:space="preserve">     </w:t>
      </w:r>
      <w:r w:rsidR="00A66BC0">
        <w:rPr>
          <w:b/>
          <w:sz w:val="24"/>
          <w:szCs w:val="24"/>
        </w:rPr>
        <w:t xml:space="preserve">  </w:t>
      </w:r>
      <w:r w:rsidR="00F205E2">
        <w:rPr>
          <w:b/>
          <w:sz w:val="24"/>
          <w:szCs w:val="24"/>
        </w:rPr>
        <w:t xml:space="preserve">        </w:t>
      </w:r>
    </w:p>
    <w:p w:rsidR="00601721" w:rsidRDefault="00601721" w:rsidP="00601721">
      <w:pPr>
        <w:ind w:firstLine="708"/>
        <w:rPr>
          <w:bCs/>
          <w:sz w:val="24"/>
          <w:szCs w:val="24"/>
        </w:rPr>
      </w:pPr>
      <w:proofErr w:type="spellStart"/>
      <w:r w:rsidRPr="000D0FBB">
        <w:rPr>
          <w:bCs/>
          <w:sz w:val="24"/>
          <w:szCs w:val="24"/>
        </w:rPr>
        <w:t>Konservatu</w:t>
      </w:r>
      <w:r>
        <w:rPr>
          <w:bCs/>
          <w:sz w:val="24"/>
          <w:szCs w:val="24"/>
        </w:rPr>
        <w:t>v</w:t>
      </w:r>
      <w:r w:rsidR="00E521C1">
        <w:rPr>
          <w:bCs/>
          <w:sz w:val="24"/>
          <w:szCs w:val="24"/>
        </w:rPr>
        <w:t>ar</w:t>
      </w:r>
      <w:proofErr w:type="spellEnd"/>
      <w:r w:rsidR="00E521C1">
        <w:rPr>
          <w:bCs/>
          <w:sz w:val="24"/>
          <w:szCs w:val="24"/>
        </w:rPr>
        <w:t xml:space="preserve"> Yönetim Kurulu</w:t>
      </w:r>
      <w:r w:rsidRPr="000D0FBB">
        <w:rPr>
          <w:bCs/>
          <w:sz w:val="24"/>
          <w:szCs w:val="24"/>
        </w:rPr>
        <w:t xml:space="preserve">, </w:t>
      </w:r>
      <w:r w:rsidR="000471A5">
        <w:rPr>
          <w:bCs/>
          <w:sz w:val="24"/>
          <w:szCs w:val="24"/>
        </w:rPr>
        <w:t xml:space="preserve">25.10.2016 tarihinde saat </w:t>
      </w:r>
      <w:r w:rsidR="00C01AE2" w:rsidRPr="00320DD7">
        <w:rPr>
          <w:bCs/>
          <w:sz w:val="24"/>
          <w:szCs w:val="24"/>
        </w:rPr>
        <w:t>11.00’de</w:t>
      </w:r>
      <w:r w:rsidR="00C01AE2">
        <w:rPr>
          <w:bCs/>
          <w:sz w:val="24"/>
          <w:szCs w:val="24"/>
        </w:rPr>
        <w:t xml:space="preserve"> </w:t>
      </w:r>
      <w:r w:rsidRPr="000D0FBB">
        <w:rPr>
          <w:bCs/>
          <w:sz w:val="24"/>
          <w:szCs w:val="24"/>
        </w:rPr>
        <w:t>Okul Müdür</w:t>
      </w:r>
      <w:r>
        <w:rPr>
          <w:bCs/>
          <w:sz w:val="24"/>
          <w:szCs w:val="24"/>
        </w:rPr>
        <w:t xml:space="preserve">ü </w:t>
      </w:r>
      <w:r w:rsidRPr="000D0FBB">
        <w:rPr>
          <w:bCs/>
          <w:sz w:val="24"/>
          <w:szCs w:val="24"/>
        </w:rPr>
        <w:t xml:space="preserve">Prof. </w:t>
      </w:r>
      <w:r w:rsidR="002D63AB">
        <w:rPr>
          <w:bCs/>
          <w:sz w:val="24"/>
          <w:szCs w:val="24"/>
        </w:rPr>
        <w:t>Ümit İŞGÖRÜR</w:t>
      </w:r>
      <w:r w:rsidR="000540FC">
        <w:rPr>
          <w:bCs/>
          <w:sz w:val="24"/>
          <w:szCs w:val="24"/>
        </w:rPr>
        <w:t xml:space="preserve"> </w:t>
      </w:r>
      <w:r w:rsidRPr="000D0FBB">
        <w:rPr>
          <w:bCs/>
          <w:sz w:val="24"/>
          <w:szCs w:val="24"/>
        </w:rPr>
        <w:t>Başkanlığında toplan</w:t>
      </w:r>
      <w:r w:rsidR="000471A5">
        <w:rPr>
          <w:bCs/>
          <w:sz w:val="24"/>
          <w:szCs w:val="24"/>
        </w:rPr>
        <w:t>dı.</w:t>
      </w:r>
    </w:p>
    <w:p w:rsidR="006F7925" w:rsidRPr="00DA1F07" w:rsidRDefault="006F7925" w:rsidP="00992F5A">
      <w:pPr>
        <w:ind w:firstLine="0"/>
        <w:rPr>
          <w:sz w:val="24"/>
          <w:szCs w:val="24"/>
        </w:rPr>
      </w:pPr>
    </w:p>
    <w:p w:rsidR="000471A5" w:rsidRDefault="000471A5" w:rsidP="000471A5">
      <w:pPr>
        <w:ind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0471A5" w:rsidRDefault="000471A5" w:rsidP="000471A5">
      <w:pPr>
        <w:pStyle w:val="ListeParagraf"/>
        <w:numPr>
          <w:ilvl w:val="0"/>
          <w:numId w:val="18"/>
        </w:numPr>
        <w:rPr>
          <w:sz w:val="24"/>
          <w:szCs w:val="24"/>
        </w:rPr>
      </w:pPr>
      <w:proofErr w:type="gramStart"/>
      <w:r>
        <w:rPr>
          <w:sz w:val="24"/>
          <w:szCs w:val="24"/>
        </w:rPr>
        <w:t>Geçen toplantı kararlarının okunup imzalanması.</w:t>
      </w:r>
      <w:proofErr w:type="gramEnd"/>
    </w:p>
    <w:p w:rsidR="000471A5" w:rsidRDefault="000471A5" w:rsidP="000471A5">
      <w:pPr>
        <w:pStyle w:val="ListeParagraf"/>
        <w:numPr>
          <w:ilvl w:val="0"/>
          <w:numId w:val="18"/>
        </w:numPr>
        <w:rPr>
          <w:sz w:val="24"/>
          <w:szCs w:val="24"/>
        </w:rPr>
      </w:pPr>
      <w:proofErr w:type="gramStart"/>
      <w:r w:rsidRPr="000471A5">
        <w:rPr>
          <w:sz w:val="24"/>
          <w:szCs w:val="24"/>
        </w:rPr>
        <w:t>11/04/2012</w:t>
      </w:r>
      <w:proofErr w:type="gramEnd"/>
      <w:r w:rsidRPr="000471A5">
        <w:rPr>
          <w:sz w:val="24"/>
          <w:szCs w:val="24"/>
        </w:rPr>
        <w:t xml:space="preserve"> tarihinde </w:t>
      </w:r>
      <w:proofErr w:type="spellStart"/>
      <w:r w:rsidRPr="000471A5">
        <w:rPr>
          <w:sz w:val="24"/>
          <w:szCs w:val="24"/>
        </w:rPr>
        <w:t>Konservatuvarımızdan</w:t>
      </w:r>
      <w:proofErr w:type="spellEnd"/>
      <w:r w:rsidRPr="000471A5">
        <w:rPr>
          <w:sz w:val="24"/>
          <w:szCs w:val="24"/>
        </w:rPr>
        <w:t xml:space="preserve"> ayrılan Prof. Serdar ÇETİN </w:t>
      </w:r>
      <w:proofErr w:type="spellStart"/>
      <w:r w:rsidRPr="000471A5">
        <w:rPr>
          <w:sz w:val="24"/>
          <w:szCs w:val="24"/>
        </w:rPr>
        <w:t>AYDAR’ın</w:t>
      </w:r>
      <w:proofErr w:type="spellEnd"/>
      <w:r w:rsidRPr="000471A5">
        <w:rPr>
          <w:sz w:val="24"/>
          <w:szCs w:val="24"/>
        </w:rPr>
        <w:t xml:space="preserve">, tekrar </w:t>
      </w:r>
      <w:proofErr w:type="spellStart"/>
      <w:r w:rsidRPr="000471A5">
        <w:rPr>
          <w:sz w:val="24"/>
          <w:szCs w:val="24"/>
        </w:rPr>
        <w:t>Konservatuvarımızda</w:t>
      </w:r>
      <w:proofErr w:type="spellEnd"/>
      <w:r w:rsidRPr="000471A5">
        <w:rPr>
          <w:sz w:val="24"/>
          <w:szCs w:val="24"/>
        </w:rPr>
        <w:t xml:space="preserve"> görev alma istemine ilişkin 16/08/2016 tarihli dilekçesi hakkında</w:t>
      </w:r>
      <w:r>
        <w:rPr>
          <w:sz w:val="24"/>
          <w:szCs w:val="24"/>
        </w:rPr>
        <w:t>.</w:t>
      </w:r>
    </w:p>
    <w:p w:rsidR="00F50159" w:rsidRPr="007140CE" w:rsidRDefault="00F50159" w:rsidP="000471A5">
      <w:pPr>
        <w:pStyle w:val="ListeParagraf"/>
        <w:numPr>
          <w:ilvl w:val="0"/>
          <w:numId w:val="18"/>
        </w:numPr>
        <w:rPr>
          <w:sz w:val="24"/>
          <w:szCs w:val="24"/>
        </w:rPr>
      </w:pPr>
      <w:r w:rsidRPr="001A4754">
        <w:rPr>
          <w:bCs/>
          <w:sz w:val="24"/>
          <w:szCs w:val="24"/>
        </w:rPr>
        <w:t>2016-2017 Güz dönemi Lisans 1. Sınıflar için yapılan İngilizce muafiyet sınavında muaf öğrenciler hakkında</w:t>
      </w:r>
      <w:r>
        <w:rPr>
          <w:bCs/>
          <w:sz w:val="24"/>
          <w:szCs w:val="24"/>
        </w:rPr>
        <w:t>.</w:t>
      </w:r>
    </w:p>
    <w:p w:rsidR="007140CE" w:rsidRPr="00D93E7B" w:rsidRDefault="00071660" w:rsidP="000471A5">
      <w:pPr>
        <w:pStyle w:val="ListeParagraf"/>
        <w:numPr>
          <w:ilvl w:val="0"/>
          <w:numId w:val="18"/>
        </w:numPr>
        <w:rPr>
          <w:sz w:val="24"/>
          <w:szCs w:val="24"/>
        </w:rPr>
      </w:pPr>
      <w:r w:rsidRPr="001F7A31">
        <w:rPr>
          <w:sz w:val="24"/>
          <w:szCs w:val="24"/>
        </w:rPr>
        <w:t>2016 - 2017 Güz dönemi Kası</w:t>
      </w:r>
      <w:r>
        <w:rPr>
          <w:sz w:val="24"/>
          <w:szCs w:val="24"/>
        </w:rPr>
        <w:t>m</w:t>
      </w:r>
      <w:r w:rsidRPr="001F7A31">
        <w:rPr>
          <w:sz w:val="24"/>
          <w:szCs w:val="24"/>
        </w:rPr>
        <w:t xml:space="preserve"> ayı</w:t>
      </w:r>
      <w:r>
        <w:rPr>
          <w:sz w:val="24"/>
          <w:szCs w:val="24"/>
        </w:rPr>
        <w:t xml:space="preserve"> (1 Kasım’dan itibaren)</w:t>
      </w:r>
      <w:r w:rsidRPr="001F7A31">
        <w:rPr>
          <w:sz w:val="24"/>
          <w:szCs w:val="24"/>
        </w:rPr>
        <w:t xml:space="preserve">,  31. ve 40/A maddesine göre ders veren öğretim elemanlarına ait dersler, ders saatleri ve kodları </w:t>
      </w:r>
      <w:r w:rsidR="00E46099">
        <w:rPr>
          <w:sz w:val="24"/>
          <w:szCs w:val="24"/>
        </w:rPr>
        <w:t>hakkında.</w:t>
      </w:r>
    </w:p>
    <w:p w:rsidR="002E228A" w:rsidRDefault="002E228A" w:rsidP="002E228A">
      <w:pPr>
        <w:pStyle w:val="ListeParagraf"/>
        <w:numPr>
          <w:ilvl w:val="0"/>
          <w:numId w:val="18"/>
        </w:numPr>
        <w:rPr>
          <w:sz w:val="24"/>
          <w:szCs w:val="24"/>
        </w:rPr>
      </w:pPr>
      <w:proofErr w:type="spellStart"/>
      <w:r w:rsidRPr="002E228A">
        <w:rPr>
          <w:sz w:val="24"/>
          <w:szCs w:val="24"/>
        </w:rPr>
        <w:t>Konservatuvarımız</w:t>
      </w:r>
      <w:proofErr w:type="spellEnd"/>
      <w:r w:rsidRPr="002E228A">
        <w:rPr>
          <w:sz w:val="24"/>
          <w:szCs w:val="24"/>
        </w:rPr>
        <w:t xml:space="preserve"> Döner Sermaye kapsamında 01 – 31 Ekim 2016 tarihleri arasında hafta içi </w:t>
      </w:r>
      <w:proofErr w:type="gramStart"/>
      <w:r w:rsidRPr="002E228A">
        <w:rPr>
          <w:sz w:val="24"/>
          <w:szCs w:val="24"/>
        </w:rPr>
        <w:t>17:30</w:t>
      </w:r>
      <w:proofErr w:type="gramEnd"/>
      <w:r w:rsidRPr="002E228A">
        <w:rPr>
          <w:sz w:val="24"/>
          <w:szCs w:val="24"/>
        </w:rPr>
        <w:t xml:space="preserve"> - 22:00 saatleri arası ve hafta sonları </w:t>
      </w:r>
      <w:proofErr w:type="spellStart"/>
      <w:r w:rsidRPr="002E228A">
        <w:rPr>
          <w:sz w:val="24"/>
          <w:szCs w:val="24"/>
        </w:rPr>
        <w:t>Konservatuvarımızda</w:t>
      </w:r>
      <w:proofErr w:type="spellEnd"/>
      <w:r w:rsidRPr="002E228A">
        <w:rPr>
          <w:sz w:val="24"/>
          <w:szCs w:val="24"/>
        </w:rPr>
        <w:t xml:space="preserve"> düzenlenen Çocuk Elleri Müzik Kulübü Hobi Kursundan elde edilen brüt gelirin dağılımı hakkında</w:t>
      </w:r>
      <w:r>
        <w:rPr>
          <w:sz w:val="24"/>
          <w:szCs w:val="24"/>
        </w:rPr>
        <w:t>.</w:t>
      </w:r>
    </w:p>
    <w:p w:rsidR="00386145" w:rsidRPr="00422D7A" w:rsidRDefault="00296350" w:rsidP="002E228A">
      <w:pPr>
        <w:pStyle w:val="ListeParagraf"/>
        <w:numPr>
          <w:ilvl w:val="0"/>
          <w:numId w:val="18"/>
        </w:numPr>
        <w:rPr>
          <w:sz w:val="24"/>
          <w:szCs w:val="24"/>
        </w:rPr>
      </w:pPr>
      <w:r w:rsidRPr="009022C5">
        <w:rPr>
          <w:bCs/>
          <w:sz w:val="24"/>
          <w:szCs w:val="24"/>
        </w:rPr>
        <w:t>2016 Kasım Döneminde kurs faaliyetler</w:t>
      </w:r>
      <w:r>
        <w:rPr>
          <w:bCs/>
          <w:sz w:val="24"/>
          <w:szCs w:val="24"/>
        </w:rPr>
        <w:t>inin devamının sağlanması konusu hakkında.</w:t>
      </w:r>
    </w:p>
    <w:p w:rsidR="00422D7A" w:rsidRDefault="00422D7A" w:rsidP="002E228A">
      <w:pPr>
        <w:pStyle w:val="ListeParagraf"/>
        <w:numPr>
          <w:ilvl w:val="0"/>
          <w:numId w:val="18"/>
        </w:numPr>
        <w:rPr>
          <w:sz w:val="24"/>
          <w:szCs w:val="24"/>
        </w:rPr>
      </w:pPr>
      <w:r w:rsidRPr="001F7A31">
        <w:rPr>
          <w:sz w:val="24"/>
          <w:szCs w:val="24"/>
        </w:rPr>
        <w:t>2016 - 2017 Güz dönemi Kası</w:t>
      </w:r>
      <w:r>
        <w:rPr>
          <w:sz w:val="24"/>
          <w:szCs w:val="24"/>
        </w:rPr>
        <w:t>m</w:t>
      </w:r>
      <w:r w:rsidRPr="001F7A31">
        <w:rPr>
          <w:sz w:val="24"/>
          <w:szCs w:val="24"/>
        </w:rPr>
        <w:t xml:space="preserve"> ayı</w:t>
      </w:r>
      <w:r>
        <w:rPr>
          <w:sz w:val="24"/>
          <w:szCs w:val="24"/>
        </w:rPr>
        <w:t xml:space="preserve"> (1 Kasım’dan itibaren)</w:t>
      </w:r>
      <w:r w:rsidRPr="001F7A31">
        <w:rPr>
          <w:sz w:val="24"/>
          <w:szCs w:val="24"/>
        </w:rPr>
        <w:t>,  31. ve 40/A maddesine göre ders veren öğretim elemanlarına ait dersler, ders saatleri ve kodları</w:t>
      </w:r>
      <w:r>
        <w:rPr>
          <w:sz w:val="24"/>
          <w:szCs w:val="24"/>
        </w:rPr>
        <w:t xml:space="preserve"> hakkında.</w:t>
      </w:r>
    </w:p>
    <w:p w:rsidR="00F7527F" w:rsidRPr="00F7527F" w:rsidRDefault="00F7527F" w:rsidP="00F205E2">
      <w:pPr>
        <w:ind w:firstLine="708"/>
        <w:rPr>
          <w:sz w:val="24"/>
          <w:szCs w:val="24"/>
        </w:rPr>
      </w:pPr>
      <w:r w:rsidRPr="00F7527F">
        <w:rPr>
          <w:sz w:val="24"/>
          <w:szCs w:val="24"/>
        </w:rPr>
        <w:tab/>
      </w:r>
    </w:p>
    <w:p w:rsidR="00F7527F" w:rsidRDefault="000471A5" w:rsidP="00F7527F">
      <w:pPr>
        <w:ind w:firstLine="708"/>
        <w:rPr>
          <w:sz w:val="24"/>
          <w:szCs w:val="24"/>
        </w:rPr>
      </w:pPr>
      <w:r w:rsidRPr="000471A5">
        <w:rPr>
          <w:b/>
          <w:sz w:val="24"/>
          <w:szCs w:val="24"/>
        </w:rPr>
        <w:t xml:space="preserve">Karar 1 </w:t>
      </w:r>
      <w:r w:rsidR="003928B1">
        <w:rPr>
          <w:b/>
          <w:sz w:val="24"/>
          <w:szCs w:val="24"/>
        </w:rPr>
        <w:t>-</w:t>
      </w:r>
      <w:r w:rsidRPr="000471A5">
        <w:rPr>
          <w:b/>
          <w:sz w:val="24"/>
          <w:szCs w:val="24"/>
        </w:rPr>
        <w:t xml:space="preserve"> </w:t>
      </w:r>
      <w:r>
        <w:rPr>
          <w:sz w:val="24"/>
          <w:szCs w:val="24"/>
        </w:rPr>
        <w:t>Geçen toplantı kararları imzalandı.</w:t>
      </w:r>
    </w:p>
    <w:p w:rsidR="003928B1" w:rsidRDefault="003928B1" w:rsidP="00F7527F">
      <w:pPr>
        <w:ind w:firstLine="708"/>
        <w:rPr>
          <w:sz w:val="24"/>
          <w:szCs w:val="24"/>
        </w:rPr>
      </w:pPr>
    </w:p>
    <w:p w:rsidR="003928B1" w:rsidRDefault="003928B1" w:rsidP="003928B1">
      <w:pPr>
        <w:ind w:firstLine="708"/>
        <w:rPr>
          <w:sz w:val="24"/>
          <w:szCs w:val="24"/>
        </w:rPr>
      </w:pPr>
      <w:r w:rsidRPr="003928B1">
        <w:rPr>
          <w:b/>
          <w:sz w:val="24"/>
          <w:szCs w:val="24"/>
        </w:rPr>
        <w:t xml:space="preserve">Karar 2- </w:t>
      </w:r>
      <w:proofErr w:type="gramStart"/>
      <w:r w:rsidRPr="00AC7BD4">
        <w:rPr>
          <w:sz w:val="24"/>
          <w:szCs w:val="24"/>
        </w:rPr>
        <w:t>11/04/2012</w:t>
      </w:r>
      <w:proofErr w:type="gramEnd"/>
      <w:r w:rsidRPr="00AC7BD4">
        <w:rPr>
          <w:sz w:val="24"/>
          <w:szCs w:val="24"/>
        </w:rPr>
        <w:t xml:space="preserve"> tarihinde </w:t>
      </w:r>
      <w:proofErr w:type="spellStart"/>
      <w:r w:rsidRPr="00AC7BD4">
        <w:rPr>
          <w:sz w:val="24"/>
          <w:szCs w:val="24"/>
        </w:rPr>
        <w:t>Konservatu</w:t>
      </w:r>
      <w:r>
        <w:rPr>
          <w:sz w:val="24"/>
          <w:szCs w:val="24"/>
        </w:rPr>
        <w:t>varı</w:t>
      </w:r>
      <w:r w:rsidRPr="00AC7BD4">
        <w:rPr>
          <w:sz w:val="24"/>
          <w:szCs w:val="24"/>
        </w:rPr>
        <w:t>mızdan</w:t>
      </w:r>
      <w:proofErr w:type="spellEnd"/>
      <w:r w:rsidRPr="00AC7BD4">
        <w:rPr>
          <w:sz w:val="24"/>
          <w:szCs w:val="24"/>
        </w:rPr>
        <w:t xml:space="preserve"> ayrılan Prof. Serdar ÇETİN </w:t>
      </w:r>
      <w:proofErr w:type="spellStart"/>
      <w:r w:rsidRPr="00AC7BD4">
        <w:rPr>
          <w:sz w:val="24"/>
          <w:szCs w:val="24"/>
        </w:rPr>
        <w:t>AYDAR’ın</w:t>
      </w:r>
      <w:proofErr w:type="spellEnd"/>
      <w:r w:rsidRPr="00AC7BD4">
        <w:rPr>
          <w:sz w:val="24"/>
          <w:szCs w:val="24"/>
        </w:rPr>
        <w:t xml:space="preserve">, tekrar </w:t>
      </w:r>
      <w:proofErr w:type="spellStart"/>
      <w:r w:rsidRPr="00AC7BD4">
        <w:rPr>
          <w:sz w:val="24"/>
          <w:szCs w:val="24"/>
        </w:rPr>
        <w:t>Konservatuvarımızda</w:t>
      </w:r>
      <w:proofErr w:type="spellEnd"/>
      <w:r w:rsidRPr="00AC7BD4">
        <w:rPr>
          <w:sz w:val="24"/>
          <w:szCs w:val="24"/>
        </w:rPr>
        <w:t xml:space="preserve"> görev alma istemine ilişkin 16/08/2016 tarihli dilekçesi hakkında görüşüldü.</w:t>
      </w:r>
    </w:p>
    <w:p w:rsidR="003928B1" w:rsidRPr="00AC7BD4" w:rsidRDefault="003928B1" w:rsidP="003928B1">
      <w:pPr>
        <w:ind w:firstLine="708"/>
        <w:rPr>
          <w:sz w:val="24"/>
          <w:szCs w:val="24"/>
        </w:rPr>
      </w:pPr>
    </w:p>
    <w:p w:rsidR="003928B1" w:rsidRDefault="003928B1" w:rsidP="003928B1">
      <w:pPr>
        <w:ind w:firstLine="708"/>
        <w:rPr>
          <w:sz w:val="24"/>
          <w:szCs w:val="24"/>
        </w:rPr>
      </w:pPr>
      <w:r w:rsidRPr="00AC7BD4">
        <w:rPr>
          <w:sz w:val="24"/>
          <w:szCs w:val="24"/>
        </w:rPr>
        <w:t xml:space="preserve">Görüşmeler sonunda; Prof. Serdar Çetin </w:t>
      </w:r>
      <w:proofErr w:type="spellStart"/>
      <w:r w:rsidRPr="00AC7BD4">
        <w:rPr>
          <w:sz w:val="24"/>
          <w:szCs w:val="24"/>
        </w:rPr>
        <w:t>AYDAR’ın</w:t>
      </w:r>
      <w:proofErr w:type="spellEnd"/>
      <w:r w:rsidRPr="00AC7BD4">
        <w:rPr>
          <w:sz w:val="24"/>
          <w:szCs w:val="24"/>
        </w:rPr>
        <w:t xml:space="preserve"> </w:t>
      </w:r>
      <w:proofErr w:type="spellStart"/>
      <w:r w:rsidRPr="00AC7BD4">
        <w:rPr>
          <w:sz w:val="24"/>
          <w:szCs w:val="24"/>
        </w:rPr>
        <w:t>Konservatuvarımızda</w:t>
      </w:r>
      <w:proofErr w:type="spellEnd"/>
      <w:r w:rsidRPr="00AC7BD4">
        <w:rPr>
          <w:sz w:val="24"/>
          <w:szCs w:val="24"/>
        </w:rPr>
        <w:t xml:space="preserve"> tekrar görev alma talebinin uygun görülmemesine oybirliği ile karar verildi.</w:t>
      </w:r>
    </w:p>
    <w:p w:rsidR="00F432DC" w:rsidRDefault="00F432DC" w:rsidP="003928B1">
      <w:pPr>
        <w:ind w:firstLine="708"/>
        <w:rPr>
          <w:sz w:val="24"/>
          <w:szCs w:val="24"/>
        </w:rPr>
      </w:pPr>
    </w:p>
    <w:p w:rsidR="00F50159" w:rsidRPr="001A4754" w:rsidRDefault="00F50159" w:rsidP="00F50159">
      <w:pPr>
        <w:ind w:firstLine="708"/>
        <w:rPr>
          <w:bCs/>
          <w:sz w:val="24"/>
          <w:szCs w:val="24"/>
        </w:rPr>
      </w:pPr>
      <w:r>
        <w:rPr>
          <w:b/>
          <w:sz w:val="24"/>
          <w:szCs w:val="24"/>
        </w:rPr>
        <w:t xml:space="preserve">Karar </w:t>
      </w:r>
      <w:r w:rsidR="00110E3C">
        <w:rPr>
          <w:b/>
          <w:sz w:val="24"/>
          <w:szCs w:val="24"/>
        </w:rPr>
        <w:t>3</w:t>
      </w:r>
      <w:r>
        <w:rPr>
          <w:b/>
          <w:sz w:val="24"/>
          <w:szCs w:val="24"/>
        </w:rPr>
        <w:t xml:space="preserve">- </w:t>
      </w:r>
      <w:r w:rsidRPr="001A4754">
        <w:rPr>
          <w:bCs/>
          <w:sz w:val="24"/>
          <w:szCs w:val="24"/>
        </w:rPr>
        <w:t>2016-2017 Güz dönemi Lisans 1. Sınıflar için yapılan İngilizce muafiyet sınavında muaf öğrenciler hakkında görüşüldü.</w:t>
      </w:r>
    </w:p>
    <w:p w:rsidR="00F50159" w:rsidRPr="001A4754" w:rsidRDefault="00F50159" w:rsidP="00F50159">
      <w:pPr>
        <w:ind w:firstLine="708"/>
        <w:rPr>
          <w:bCs/>
          <w:sz w:val="24"/>
          <w:szCs w:val="24"/>
        </w:rPr>
      </w:pPr>
    </w:p>
    <w:p w:rsidR="00F50159" w:rsidRPr="001A4754" w:rsidRDefault="00F50159" w:rsidP="00F50159">
      <w:pPr>
        <w:ind w:firstLine="708"/>
        <w:rPr>
          <w:bCs/>
          <w:sz w:val="24"/>
          <w:szCs w:val="24"/>
        </w:rPr>
      </w:pPr>
      <w:r>
        <w:rPr>
          <w:bCs/>
          <w:sz w:val="24"/>
          <w:szCs w:val="24"/>
        </w:rPr>
        <w:t xml:space="preserve">Görüşmeler sonunda; </w:t>
      </w:r>
      <w:r w:rsidRPr="001A4754">
        <w:rPr>
          <w:bCs/>
          <w:sz w:val="24"/>
          <w:szCs w:val="24"/>
        </w:rPr>
        <w:t>Yabancı Diller Yüksekokulu tarafından yapılan İngilizce muafiyet sınavı sonucuna istinaden aşağıda isimleri yazılı öğrencilerimizin muafiyeti oy birliği ile kabul edilmiştir.</w:t>
      </w:r>
    </w:p>
    <w:p w:rsidR="00F50159" w:rsidRPr="001A4754" w:rsidRDefault="00F50159" w:rsidP="00F50159">
      <w:pPr>
        <w:ind w:firstLine="708"/>
        <w:rPr>
          <w:bCs/>
          <w:sz w:val="24"/>
          <w:szCs w:val="24"/>
        </w:rPr>
      </w:pPr>
    </w:p>
    <w:p w:rsidR="00F50159" w:rsidRPr="001A4754" w:rsidRDefault="00F50159" w:rsidP="00F50159">
      <w:pPr>
        <w:ind w:firstLine="708"/>
        <w:rPr>
          <w:bCs/>
          <w:sz w:val="24"/>
          <w:szCs w:val="24"/>
        </w:rPr>
      </w:pPr>
      <w:r w:rsidRPr="001A4754">
        <w:rPr>
          <w:bCs/>
          <w:sz w:val="24"/>
          <w:szCs w:val="24"/>
        </w:rPr>
        <w:t>CAN DEMİR</w:t>
      </w:r>
    </w:p>
    <w:p w:rsidR="00F50159" w:rsidRPr="001A4754" w:rsidRDefault="00F50159" w:rsidP="00F50159">
      <w:pPr>
        <w:ind w:firstLine="708"/>
        <w:rPr>
          <w:bCs/>
          <w:sz w:val="24"/>
          <w:szCs w:val="24"/>
        </w:rPr>
      </w:pPr>
      <w:r w:rsidRPr="001A4754">
        <w:rPr>
          <w:bCs/>
          <w:sz w:val="24"/>
          <w:szCs w:val="24"/>
        </w:rPr>
        <w:t>EMEL SİMGE TUZCU</w:t>
      </w:r>
    </w:p>
    <w:p w:rsidR="00F50159" w:rsidRPr="001A4754" w:rsidRDefault="00F50159" w:rsidP="00F50159">
      <w:pPr>
        <w:ind w:firstLine="708"/>
        <w:rPr>
          <w:bCs/>
          <w:sz w:val="24"/>
          <w:szCs w:val="24"/>
        </w:rPr>
      </w:pPr>
      <w:r w:rsidRPr="001A4754">
        <w:rPr>
          <w:bCs/>
          <w:sz w:val="24"/>
          <w:szCs w:val="24"/>
        </w:rPr>
        <w:t>GİZ ÖZTAŞ</w:t>
      </w:r>
    </w:p>
    <w:p w:rsidR="00F50159" w:rsidRPr="001A4754" w:rsidRDefault="00F50159" w:rsidP="00F50159">
      <w:pPr>
        <w:ind w:firstLine="708"/>
        <w:rPr>
          <w:bCs/>
          <w:sz w:val="24"/>
          <w:szCs w:val="24"/>
        </w:rPr>
      </w:pPr>
      <w:r w:rsidRPr="001A4754">
        <w:rPr>
          <w:bCs/>
          <w:sz w:val="24"/>
          <w:szCs w:val="24"/>
        </w:rPr>
        <w:t>KAAN CAN GÜLEÇ</w:t>
      </w:r>
    </w:p>
    <w:p w:rsidR="00DA2BC6" w:rsidRDefault="00DA2BC6" w:rsidP="00F50159">
      <w:pPr>
        <w:ind w:firstLine="708"/>
        <w:rPr>
          <w:bCs/>
          <w:sz w:val="24"/>
          <w:szCs w:val="24"/>
        </w:rPr>
      </w:pPr>
    </w:p>
    <w:p w:rsidR="00F50159" w:rsidRPr="001A4754" w:rsidRDefault="00F50159" w:rsidP="00F50159">
      <w:pPr>
        <w:ind w:firstLine="708"/>
        <w:rPr>
          <w:bCs/>
          <w:sz w:val="24"/>
          <w:szCs w:val="24"/>
        </w:rPr>
      </w:pPr>
      <w:r w:rsidRPr="001A4754">
        <w:rPr>
          <w:bCs/>
          <w:sz w:val="24"/>
          <w:szCs w:val="24"/>
        </w:rPr>
        <w:lastRenderedPageBreak/>
        <w:t>SELİNAY PİRENÇEK</w:t>
      </w:r>
    </w:p>
    <w:p w:rsidR="00F50159" w:rsidRPr="001A4754" w:rsidRDefault="00F50159" w:rsidP="00F50159">
      <w:pPr>
        <w:ind w:firstLine="708"/>
        <w:rPr>
          <w:bCs/>
          <w:sz w:val="24"/>
          <w:szCs w:val="24"/>
        </w:rPr>
      </w:pPr>
      <w:r w:rsidRPr="001A4754">
        <w:rPr>
          <w:bCs/>
          <w:sz w:val="24"/>
          <w:szCs w:val="24"/>
        </w:rPr>
        <w:t>SULTAN İPEK ÇELİK</w:t>
      </w:r>
    </w:p>
    <w:p w:rsidR="00F50159" w:rsidRPr="001A4754" w:rsidRDefault="00F50159" w:rsidP="00F50159">
      <w:pPr>
        <w:ind w:firstLine="708"/>
        <w:rPr>
          <w:bCs/>
          <w:sz w:val="24"/>
          <w:szCs w:val="24"/>
        </w:rPr>
      </w:pPr>
      <w:r w:rsidRPr="001A4754">
        <w:rPr>
          <w:bCs/>
          <w:sz w:val="24"/>
          <w:szCs w:val="24"/>
        </w:rPr>
        <w:t>BESTEM MENOKAN</w:t>
      </w:r>
    </w:p>
    <w:p w:rsidR="00E46099" w:rsidRDefault="00E46099" w:rsidP="00E46099">
      <w:pPr>
        <w:tabs>
          <w:tab w:val="left" w:pos="567"/>
          <w:tab w:val="left" w:pos="6096"/>
        </w:tabs>
        <w:spacing w:line="360" w:lineRule="auto"/>
        <w:ind w:left="-284" w:firstLine="284"/>
        <w:rPr>
          <w:b/>
          <w:sz w:val="24"/>
          <w:szCs w:val="24"/>
        </w:rPr>
      </w:pPr>
      <w:r>
        <w:rPr>
          <w:b/>
          <w:sz w:val="24"/>
          <w:szCs w:val="24"/>
        </w:rPr>
        <w:tab/>
        <w:t xml:space="preserve">               </w:t>
      </w:r>
    </w:p>
    <w:p w:rsidR="004B5647" w:rsidRPr="00086878" w:rsidRDefault="00E46099" w:rsidP="004B5647">
      <w:pPr>
        <w:ind w:firstLine="708"/>
        <w:rPr>
          <w:sz w:val="24"/>
          <w:szCs w:val="24"/>
        </w:rPr>
      </w:pPr>
      <w:r>
        <w:rPr>
          <w:b/>
          <w:sz w:val="24"/>
          <w:szCs w:val="24"/>
        </w:rPr>
        <w:t xml:space="preserve">Karar 4- </w:t>
      </w:r>
      <w:r w:rsidR="004B5647" w:rsidRPr="001F7A31">
        <w:rPr>
          <w:sz w:val="24"/>
          <w:szCs w:val="24"/>
        </w:rPr>
        <w:t>2016 - 2017 Güz dönemi Kası</w:t>
      </w:r>
      <w:r w:rsidR="004B5647">
        <w:rPr>
          <w:sz w:val="24"/>
          <w:szCs w:val="24"/>
        </w:rPr>
        <w:t>m</w:t>
      </w:r>
      <w:r w:rsidR="004B5647" w:rsidRPr="001F7A31">
        <w:rPr>
          <w:sz w:val="24"/>
          <w:szCs w:val="24"/>
        </w:rPr>
        <w:t xml:space="preserve"> ayı</w:t>
      </w:r>
      <w:r w:rsidR="004B5647">
        <w:rPr>
          <w:sz w:val="24"/>
          <w:szCs w:val="24"/>
        </w:rPr>
        <w:t xml:space="preserve"> (1 Kasım’dan itibaren)</w:t>
      </w:r>
      <w:r w:rsidR="004B5647" w:rsidRPr="001F7A31">
        <w:rPr>
          <w:sz w:val="24"/>
          <w:szCs w:val="24"/>
        </w:rPr>
        <w:t xml:space="preserve">,  31. ve 40/A maddesine göre ders veren öğretim elemanlarına ait dersler, ders saatleri ve kodları aşağıdaki gibi düzenlenmiş olup, oy birliğiyle kabul edilmiştir. </w:t>
      </w:r>
    </w:p>
    <w:p w:rsidR="001B6C1E" w:rsidRDefault="001B6C1E" w:rsidP="00E46099">
      <w:pPr>
        <w:ind w:firstLine="708"/>
        <w:rPr>
          <w:sz w:val="24"/>
          <w:szCs w:val="24"/>
        </w:rPr>
      </w:pPr>
    </w:p>
    <w:p w:rsidR="001B6C1E" w:rsidRPr="00086878" w:rsidRDefault="001B6C1E" w:rsidP="00E46099">
      <w:pPr>
        <w:ind w:firstLine="708"/>
        <w:rPr>
          <w:sz w:val="24"/>
          <w:szCs w:val="24"/>
        </w:rPr>
      </w:pPr>
    </w:p>
    <w:p w:rsidR="00B352D4" w:rsidRDefault="008A2AA8" w:rsidP="00A40267">
      <w:pPr>
        <w:ind w:left="42" w:firstLine="0"/>
        <w:rPr>
          <w:sz w:val="24"/>
          <w:szCs w:val="24"/>
        </w:rPr>
      </w:pPr>
      <w:r w:rsidRPr="008A2AA8">
        <w:rPr>
          <w:noProof/>
          <w:sz w:val="24"/>
          <w:szCs w:val="24"/>
        </w:rPr>
        <w:drawing>
          <wp:inline distT="0" distB="0" distL="0" distR="0">
            <wp:extent cx="6838950" cy="62960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40855" cy="6297779"/>
                    </a:xfrm>
                    <a:prstGeom prst="rect">
                      <a:avLst/>
                    </a:prstGeom>
                    <a:noFill/>
                    <a:ln w="9525">
                      <a:noFill/>
                      <a:miter lim="800000"/>
                      <a:headEnd/>
                      <a:tailEnd/>
                    </a:ln>
                  </pic:spPr>
                </pic:pic>
              </a:graphicData>
            </a:graphic>
          </wp:inline>
        </w:drawing>
      </w:r>
    </w:p>
    <w:p w:rsidR="008A2AA8" w:rsidRDefault="008A2AA8" w:rsidP="00A40267">
      <w:pPr>
        <w:ind w:left="42" w:firstLine="0"/>
        <w:rPr>
          <w:sz w:val="24"/>
          <w:szCs w:val="24"/>
        </w:rPr>
      </w:pPr>
    </w:p>
    <w:p w:rsidR="008A2AA8" w:rsidRDefault="008A2AA8" w:rsidP="00A40267">
      <w:pPr>
        <w:ind w:left="42" w:firstLine="0"/>
        <w:rPr>
          <w:sz w:val="24"/>
          <w:szCs w:val="24"/>
        </w:rPr>
      </w:pPr>
    </w:p>
    <w:p w:rsidR="00A40267" w:rsidRDefault="00A40267" w:rsidP="00A40267">
      <w:pPr>
        <w:tabs>
          <w:tab w:val="left" w:pos="567"/>
        </w:tabs>
        <w:ind w:left="709" w:firstLine="720"/>
        <w:jc w:val="center"/>
        <w:rPr>
          <w:sz w:val="24"/>
          <w:szCs w:val="24"/>
          <w:u w:val="single"/>
        </w:rPr>
      </w:pPr>
    </w:p>
    <w:p w:rsidR="00A40267" w:rsidRDefault="00A40267" w:rsidP="00ED4CCE">
      <w:pPr>
        <w:tabs>
          <w:tab w:val="left" w:pos="567"/>
          <w:tab w:val="left" w:pos="6096"/>
        </w:tabs>
        <w:spacing w:line="360" w:lineRule="auto"/>
        <w:ind w:left="-284" w:firstLine="284"/>
        <w:rPr>
          <w:sz w:val="24"/>
          <w:szCs w:val="24"/>
        </w:rPr>
      </w:pPr>
      <w:r>
        <w:rPr>
          <w:b/>
          <w:sz w:val="24"/>
          <w:szCs w:val="24"/>
        </w:rPr>
        <w:tab/>
        <w:t xml:space="preserve">               </w:t>
      </w:r>
    </w:p>
    <w:p w:rsidR="00A40267" w:rsidRDefault="00310598" w:rsidP="00A40267">
      <w:pPr>
        <w:ind w:firstLine="14"/>
        <w:rPr>
          <w:sz w:val="24"/>
          <w:szCs w:val="24"/>
        </w:rPr>
      </w:pPr>
      <w:r w:rsidRPr="00310598">
        <w:rPr>
          <w:noProof/>
          <w:sz w:val="24"/>
          <w:szCs w:val="24"/>
        </w:rPr>
        <w:lastRenderedPageBreak/>
        <w:drawing>
          <wp:inline distT="0" distB="0" distL="0" distR="0">
            <wp:extent cx="6838950" cy="79438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840855" cy="7946063"/>
                    </a:xfrm>
                    <a:prstGeom prst="rect">
                      <a:avLst/>
                    </a:prstGeom>
                    <a:noFill/>
                    <a:ln w="9525">
                      <a:noFill/>
                      <a:miter lim="800000"/>
                      <a:headEnd/>
                      <a:tailEnd/>
                    </a:ln>
                  </pic:spPr>
                </pic:pic>
              </a:graphicData>
            </a:graphic>
          </wp:inline>
        </w:drawing>
      </w:r>
    </w:p>
    <w:p w:rsidR="001B6C1E" w:rsidRDefault="001B6C1E" w:rsidP="00A40267">
      <w:pPr>
        <w:ind w:firstLine="14"/>
        <w:rPr>
          <w:sz w:val="24"/>
          <w:szCs w:val="24"/>
        </w:rPr>
      </w:pPr>
    </w:p>
    <w:p w:rsidR="00310598" w:rsidRDefault="00310598" w:rsidP="00310598">
      <w:pPr>
        <w:tabs>
          <w:tab w:val="left" w:pos="567"/>
        </w:tabs>
        <w:ind w:left="709" w:firstLine="720"/>
        <w:jc w:val="center"/>
        <w:rPr>
          <w:sz w:val="24"/>
          <w:szCs w:val="24"/>
          <w:u w:val="single"/>
        </w:rPr>
      </w:pPr>
    </w:p>
    <w:p w:rsidR="001B6C1E" w:rsidRDefault="00310598" w:rsidP="006A33C7">
      <w:pPr>
        <w:tabs>
          <w:tab w:val="left" w:pos="567"/>
          <w:tab w:val="left" w:pos="6096"/>
        </w:tabs>
        <w:spacing w:line="360" w:lineRule="auto"/>
        <w:ind w:left="-284" w:firstLine="284"/>
        <w:jc w:val="right"/>
        <w:rPr>
          <w:sz w:val="24"/>
          <w:szCs w:val="24"/>
        </w:rPr>
      </w:pPr>
      <w:r>
        <w:rPr>
          <w:b/>
          <w:sz w:val="24"/>
          <w:szCs w:val="24"/>
        </w:rPr>
        <w:lastRenderedPageBreak/>
        <w:tab/>
        <w:t xml:space="preserve">              </w:t>
      </w:r>
      <w:r w:rsidRPr="00310598">
        <w:rPr>
          <w:noProof/>
          <w:sz w:val="24"/>
          <w:szCs w:val="24"/>
        </w:rPr>
        <w:drawing>
          <wp:inline distT="0" distB="0" distL="0" distR="0">
            <wp:extent cx="6840855" cy="8132361"/>
            <wp:effectExtent l="1905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840855" cy="8132361"/>
                    </a:xfrm>
                    <a:prstGeom prst="rect">
                      <a:avLst/>
                    </a:prstGeom>
                    <a:noFill/>
                    <a:ln w="9525">
                      <a:noFill/>
                      <a:miter lim="800000"/>
                      <a:headEnd/>
                      <a:tailEnd/>
                    </a:ln>
                  </pic:spPr>
                </pic:pic>
              </a:graphicData>
            </a:graphic>
          </wp:inline>
        </w:drawing>
      </w:r>
    </w:p>
    <w:p w:rsidR="001B6C1E" w:rsidRDefault="00661D8C" w:rsidP="00BF6A03">
      <w:pPr>
        <w:tabs>
          <w:tab w:val="left" w:pos="567"/>
          <w:tab w:val="left" w:pos="6096"/>
        </w:tabs>
        <w:spacing w:line="360" w:lineRule="auto"/>
        <w:ind w:firstLine="284"/>
        <w:rPr>
          <w:sz w:val="24"/>
          <w:szCs w:val="24"/>
        </w:rPr>
      </w:pPr>
      <w:r>
        <w:rPr>
          <w:b/>
          <w:sz w:val="24"/>
          <w:szCs w:val="24"/>
        </w:rPr>
        <w:lastRenderedPageBreak/>
        <w:tab/>
      </w:r>
      <w:r w:rsidRPr="00661D8C">
        <w:rPr>
          <w:noProof/>
          <w:sz w:val="24"/>
          <w:szCs w:val="24"/>
        </w:rPr>
        <w:drawing>
          <wp:inline distT="0" distB="0" distL="0" distR="0">
            <wp:extent cx="6838950" cy="8239125"/>
            <wp:effectExtent l="1905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840855" cy="8241420"/>
                    </a:xfrm>
                    <a:prstGeom prst="rect">
                      <a:avLst/>
                    </a:prstGeom>
                    <a:noFill/>
                    <a:ln w="9525">
                      <a:noFill/>
                      <a:miter lim="800000"/>
                      <a:headEnd/>
                      <a:tailEnd/>
                    </a:ln>
                  </pic:spPr>
                </pic:pic>
              </a:graphicData>
            </a:graphic>
          </wp:inline>
        </w:drawing>
      </w:r>
    </w:p>
    <w:p w:rsidR="00661D8C" w:rsidRDefault="00661D8C" w:rsidP="00661D8C">
      <w:pPr>
        <w:tabs>
          <w:tab w:val="left" w:pos="567"/>
        </w:tabs>
        <w:ind w:left="709" w:firstLine="720"/>
        <w:jc w:val="center"/>
        <w:rPr>
          <w:sz w:val="24"/>
          <w:szCs w:val="24"/>
          <w:u w:val="single"/>
        </w:rPr>
      </w:pPr>
    </w:p>
    <w:p w:rsidR="00F903CB" w:rsidRDefault="00661D8C" w:rsidP="004221D2">
      <w:pPr>
        <w:tabs>
          <w:tab w:val="left" w:pos="567"/>
          <w:tab w:val="left" w:pos="6096"/>
        </w:tabs>
        <w:spacing w:line="360" w:lineRule="auto"/>
        <w:ind w:left="-284" w:firstLine="284"/>
        <w:rPr>
          <w:b/>
          <w:sz w:val="24"/>
          <w:szCs w:val="24"/>
        </w:rPr>
      </w:pPr>
      <w:r>
        <w:rPr>
          <w:b/>
          <w:sz w:val="24"/>
          <w:szCs w:val="24"/>
        </w:rPr>
        <w:tab/>
      </w:r>
    </w:p>
    <w:p w:rsidR="00A06CF7" w:rsidRDefault="00A06CF7" w:rsidP="00005188">
      <w:pPr>
        <w:ind w:firstLine="708"/>
        <w:rPr>
          <w:b/>
          <w:sz w:val="24"/>
          <w:szCs w:val="24"/>
        </w:rPr>
      </w:pPr>
    </w:p>
    <w:p w:rsidR="00005188" w:rsidRPr="0023348A" w:rsidRDefault="00005188" w:rsidP="00005188">
      <w:pPr>
        <w:ind w:firstLine="708"/>
        <w:rPr>
          <w:sz w:val="24"/>
          <w:szCs w:val="24"/>
        </w:rPr>
      </w:pPr>
      <w:r>
        <w:rPr>
          <w:b/>
          <w:sz w:val="24"/>
          <w:szCs w:val="24"/>
        </w:rPr>
        <w:t xml:space="preserve">Karar 5- </w:t>
      </w:r>
      <w:proofErr w:type="spellStart"/>
      <w:r w:rsidRPr="0023348A">
        <w:rPr>
          <w:sz w:val="24"/>
          <w:szCs w:val="24"/>
        </w:rPr>
        <w:t>Konservatuvarımız</w:t>
      </w:r>
      <w:proofErr w:type="spellEnd"/>
      <w:r w:rsidRPr="0023348A">
        <w:rPr>
          <w:sz w:val="24"/>
          <w:szCs w:val="24"/>
        </w:rPr>
        <w:t xml:space="preserve"> Döner Sermaye kapsamında 01 – 31 Ekim 2016 tarihleri arasında hafta içi </w:t>
      </w:r>
      <w:proofErr w:type="gramStart"/>
      <w:r w:rsidRPr="0023348A">
        <w:rPr>
          <w:sz w:val="24"/>
          <w:szCs w:val="24"/>
        </w:rPr>
        <w:t>17:30</w:t>
      </w:r>
      <w:proofErr w:type="gramEnd"/>
      <w:r w:rsidRPr="0023348A">
        <w:rPr>
          <w:sz w:val="24"/>
          <w:szCs w:val="24"/>
        </w:rPr>
        <w:t xml:space="preserve"> - 22:00 saatleri arası ve hafta sonları </w:t>
      </w:r>
      <w:proofErr w:type="spellStart"/>
      <w:r w:rsidRPr="0023348A">
        <w:rPr>
          <w:sz w:val="24"/>
          <w:szCs w:val="24"/>
        </w:rPr>
        <w:t>Konservatuvarımızda</w:t>
      </w:r>
      <w:proofErr w:type="spellEnd"/>
      <w:r w:rsidRPr="0023348A">
        <w:rPr>
          <w:sz w:val="24"/>
          <w:szCs w:val="24"/>
        </w:rPr>
        <w:t xml:space="preserve"> düzenlenen Çocuk Elleri Müzik Kulübü Hobi Kursundan elde edilen brüt gelirin dağılımı hakkında görüşüldü.</w:t>
      </w:r>
    </w:p>
    <w:p w:rsidR="00005188" w:rsidRPr="0023348A" w:rsidRDefault="00005188" w:rsidP="00005188">
      <w:pPr>
        <w:ind w:firstLine="708"/>
        <w:rPr>
          <w:sz w:val="24"/>
          <w:szCs w:val="24"/>
        </w:rPr>
      </w:pPr>
    </w:p>
    <w:p w:rsidR="00005188" w:rsidRPr="0023348A" w:rsidRDefault="00005188" w:rsidP="00005188">
      <w:pPr>
        <w:ind w:firstLine="708"/>
        <w:rPr>
          <w:sz w:val="24"/>
          <w:szCs w:val="24"/>
        </w:rPr>
      </w:pPr>
      <w:proofErr w:type="gramStart"/>
      <w:r w:rsidRPr="0023348A">
        <w:rPr>
          <w:sz w:val="24"/>
          <w:szCs w:val="24"/>
        </w:rPr>
        <w:t xml:space="preserve">Görüşmeler Sonucunda; </w:t>
      </w:r>
      <w:proofErr w:type="spellStart"/>
      <w:r w:rsidRPr="0023348A">
        <w:rPr>
          <w:sz w:val="24"/>
          <w:szCs w:val="24"/>
        </w:rPr>
        <w:t>Konservatuvarımızda</w:t>
      </w:r>
      <w:proofErr w:type="spellEnd"/>
      <w:r w:rsidRPr="0023348A">
        <w:rPr>
          <w:sz w:val="24"/>
          <w:szCs w:val="24"/>
        </w:rPr>
        <w:t xml:space="preserve">, Üniversitemiz Döner Sermaye İşletmesi kapsamında yürütülen hizmetlere ilişkin 2016 Ekim % 8 KDV hariç 40.406,40.-TL gelirlerin dağılımı;  "Yükseköğretim Kurumlarında Döner Sermaye Gelirlerinden Yapılacak Ek Ödemenin Dağıtılmasında Uygulanacak Usul ve Esaslara İlişkin Yönetmelik" in 4 üncü maddesinin (4) numaralı bendi ile 6.maddesinin 2.numaralı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w:t>
      </w:r>
      <w:proofErr w:type="spellStart"/>
      <w:r w:rsidRPr="0023348A">
        <w:rPr>
          <w:sz w:val="24"/>
          <w:szCs w:val="24"/>
        </w:rPr>
        <w:t>Ödeme'lerin</w:t>
      </w:r>
      <w:proofErr w:type="spellEnd"/>
      <w:r w:rsidRPr="0023348A">
        <w:rPr>
          <w:sz w:val="24"/>
          <w:szCs w:val="24"/>
        </w:rPr>
        <w:t xml:space="preserve"> (Katkı Paylarının) ödenmesi gerekmektedir.</w:t>
      </w:r>
      <w:proofErr w:type="gramEnd"/>
    </w:p>
    <w:p w:rsidR="00005188" w:rsidRPr="0023348A" w:rsidRDefault="00005188" w:rsidP="00005188">
      <w:pPr>
        <w:ind w:firstLine="708"/>
        <w:rPr>
          <w:sz w:val="24"/>
          <w:szCs w:val="24"/>
        </w:rPr>
      </w:pPr>
    </w:p>
    <w:p w:rsidR="00005188" w:rsidRPr="0023348A" w:rsidRDefault="00005188" w:rsidP="00005188">
      <w:pPr>
        <w:ind w:firstLine="708"/>
        <w:rPr>
          <w:sz w:val="24"/>
          <w:szCs w:val="24"/>
        </w:rPr>
      </w:pPr>
      <w:r w:rsidRPr="0023348A">
        <w:rPr>
          <w:sz w:val="24"/>
          <w:szCs w:val="24"/>
        </w:rPr>
        <w:t xml:space="preserve">Uygulamanın yukarıda alınan kararlar doğrultusunda yapılmasına ve konunun Rektörlük Makamına arzına oy birliği ile karar verildi. </w:t>
      </w:r>
    </w:p>
    <w:p w:rsidR="001B6C1E" w:rsidRDefault="001B6C1E" w:rsidP="00A40267">
      <w:pPr>
        <w:ind w:firstLine="14"/>
        <w:rPr>
          <w:sz w:val="24"/>
          <w:szCs w:val="24"/>
        </w:rPr>
      </w:pPr>
    </w:p>
    <w:p w:rsidR="00F903CB" w:rsidRDefault="00F903CB" w:rsidP="00F903CB">
      <w:pPr>
        <w:rPr>
          <w:bCs/>
          <w:sz w:val="24"/>
          <w:szCs w:val="24"/>
        </w:rPr>
      </w:pPr>
      <w:r>
        <w:rPr>
          <w:b/>
          <w:sz w:val="24"/>
          <w:szCs w:val="24"/>
        </w:rPr>
        <w:t xml:space="preserve">Karar 6- </w:t>
      </w:r>
      <w:r w:rsidRPr="009022C5">
        <w:rPr>
          <w:bCs/>
          <w:sz w:val="24"/>
          <w:szCs w:val="24"/>
        </w:rPr>
        <w:t>2016 Kasım Döneminde kurs faaliyetlerinin devamının sağlanması konusu görüşüldü</w:t>
      </w:r>
      <w:r>
        <w:rPr>
          <w:bCs/>
          <w:sz w:val="24"/>
          <w:szCs w:val="24"/>
        </w:rPr>
        <w:t>.</w:t>
      </w:r>
    </w:p>
    <w:p w:rsidR="00F903CB" w:rsidRDefault="00F903CB" w:rsidP="00F903CB">
      <w:pPr>
        <w:rPr>
          <w:bCs/>
          <w:sz w:val="24"/>
          <w:szCs w:val="24"/>
        </w:rPr>
      </w:pPr>
    </w:p>
    <w:p w:rsidR="00F903CB" w:rsidRPr="009022C5" w:rsidRDefault="00F903CB" w:rsidP="00F903CB">
      <w:pPr>
        <w:rPr>
          <w:bCs/>
          <w:sz w:val="24"/>
          <w:szCs w:val="24"/>
        </w:rPr>
      </w:pPr>
      <w:r w:rsidRPr="009022C5">
        <w:rPr>
          <w:bCs/>
          <w:sz w:val="24"/>
          <w:szCs w:val="24"/>
        </w:rPr>
        <w:t xml:space="preserve">Görüşmeler </w:t>
      </w:r>
      <w:r>
        <w:rPr>
          <w:bCs/>
          <w:sz w:val="24"/>
          <w:szCs w:val="24"/>
        </w:rPr>
        <w:t>s</w:t>
      </w:r>
      <w:r w:rsidRPr="009022C5">
        <w:rPr>
          <w:bCs/>
          <w:sz w:val="24"/>
          <w:szCs w:val="24"/>
        </w:rPr>
        <w:t xml:space="preserve">onucunda; 01 – 30 Kasım 2016 tarihleri arasında </w:t>
      </w:r>
      <w:proofErr w:type="spellStart"/>
      <w:r w:rsidRPr="009022C5">
        <w:rPr>
          <w:bCs/>
          <w:sz w:val="24"/>
          <w:szCs w:val="24"/>
        </w:rPr>
        <w:t>Konservatuvarımızca</w:t>
      </w:r>
      <w:proofErr w:type="spellEnd"/>
      <w:r w:rsidRPr="009022C5">
        <w:rPr>
          <w:bCs/>
          <w:sz w:val="24"/>
          <w:szCs w:val="24"/>
        </w:rPr>
        <w:t xml:space="preserve"> yürütülen ve Döner Sermaye İşletmemize gelir getiren  “Çocuk Elleri Müzik Kulübü Müzik Eğitimi Kurs”  kapsamında faaliyetlerimizin hafta içi </w:t>
      </w:r>
      <w:proofErr w:type="gramStart"/>
      <w:r w:rsidRPr="009022C5">
        <w:rPr>
          <w:bCs/>
          <w:sz w:val="24"/>
          <w:szCs w:val="24"/>
        </w:rPr>
        <w:t>17:30</w:t>
      </w:r>
      <w:proofErr w:type="gramEnd"/>
      <w:r w:rsidRPr="009022C5">
        <w:rPr>
          <w:bCs/>
          <w:sz w:val="24"/>
          <w:szCs w:val="24"/>
        </w:rPr>
        <w:t xml:space="preserve"> - 22:00 saatleri arası ve hafta sonları; Müdürlük Makamından alınan 24.08.2015 tarih ve 100/ 1973 sayılı onay ile belirlenen kurs ücretleri aşağıda belirlendiği gibi alınmak üzere yürütülecektir.</w:t>
      </w:r>
    </w:p>
    <w:p w:rsidR="00F903CB" w:rsidRDefault="00F903CB" w:rsidP="00F903CB"/>
    <w:tbl>
      <w:tblPr>
        <w:tblW w:w="9980" w:type="dxa"/>
        <w:tblInd w:w="70" w:type="dxa"/>
        <w:tblCellMar>
          <w:left w:w="70" w:type="dxa"/>
          <w:right w:w="70" w:type="dxa"/>
        </w:tblCellMar>
        <w:tblLook w:val="0000"/>
      </w:tblPr>
      <w:tblGrid>
        <w:gridCol w:w="2482"/>
        <w:gridCol w:w="2848"/>
        <w:gridCol w:w="1135"/>
        <w:gridCol w:w="1635"/>
        <w:gridCol w:w="2464"/>
      </w:tblGrid>
      <w:tr w:rsidR="00F903CB" w:rsidTr="008437BE">
        <w:trPr>
          <w:trHeight w:val="300"/>
        </w:trPr>
        <w:tc>
          <w:tcPr>
            <w:tcW w:w="9980" w:type="dxa"/>
            <w:gridSpan w:val="5"/>
            <w:tcBorders>
              <w:top w:val="nil"/>
              <w:left w:val="nil"/>
              <w:bottom w:val="nil"/>
              <w:right w:val="nil"/>
            </w:tcBorders>
            <w:shd w:val="clear" w:color="auto" w:fill="auto"/>
            <w:vAlign w:val="center"/>
          </w:tcPr>
          <w:tbl>
            <w:tblPr>
              <w:tblW w:w="10424" w:type="dxa"/>
              <w:tblCellMar>
                <w:left w:w="70" w:type="dxa"/>
                <w:right w:w="70" w:type="dxa"/>
              </w:tblCellMar>
              <w:tblLook w:val="0000"/>
            </w:tblPr>
            <w:tblGrid>
              <w:gridCol w:w="2184"/>
              <w:gridCol w:w="2612"/>
              <w:gridCol w:w="1404"/>
              <w:gridCol w:w="1689"/>
              <w:gridCol w:w="2535"/>
            </w:tblGrid>
            <w:tr w:rsidR="00F903CB" w:rsidTr="008437BE">
              <w:trPr>
                <w:trHeight w:val="402"/>
              </w:trPr>
              <w:tc>
                <w:tcPr>
                  <w:tcW w:w="10424" w:type="dxa"/>
                  <w:gridSpan w:val="5"/>
                  <w:tcBorders>
                    <w:top w:val="nil"/>
                    <w:left w:val="nil"/>
                    <w:bottom w:val="nil"/>
                    <w:right w:val="nil"/>
                  </w:tcBorders>
                  <w:shd w:val="clear" w:color="auto" w:fill="auto"/>
                  <w:vAlign w:val="center"/>
                </w:tcPr>
                <w:p w:rsidR="00F903CB" w:rsidRPr="008174C1" w:rsidRDefault="00F903CB" w:rsidP="008437BE">
                  <w:pPr>
                    <w:jc w:val="center"/>
                    <w:rPr>
                      <w:b/>
                      <w:bCs/>
                      <w:sz w:val="24"/>
                      <w:szCs w:val="24"/>
                      <w:u w:val="single"/>
                    </w:rPr>
                  </w:pPr>
                  <w:r w:rsidRPr="008174C1">
                    <w:rPr>
                      <w:b/>
                      <w:bCs/>
                      <w:sz w:val="24"/>
                      <w:szCs w:val="24"/>
                      <w:u w:val="single"/>
                    </w:rPr>
                    <w:t>2016-2017 Eğitim-Öğretim Dönemi Kurs Ücretleri tablosu</w:t>
                  </w:r>
                </w:p>
              </w:tc>
            </w:tr>
            <w:tr w:rsidR="00F903CB" w:rsidTr="008437BE">
              <w:trPr>
                <w:trHeight w:val="402"/>
              </w:trPr>
              <w:tc>
                <w:tcPr>
                  <w:tcW w:w="2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03CB" w:rsidRPr="009F7D02" w:rsidRDefault="00F903CB" w:rsidP="008437BE">
                  <w:pPr>
                    <w:ind w:firstLine="182"/>
                    <w:rPr>
                      <w:b/>
                      <w:bCs/>
                      <w:sz w:val="24"/>
                      <w:szCs w:val="24"/>
                    </w:rPr>
                  </w:pPr>
                  <w:r w:rsidRPr="009F7D02">
                    <w:rPr>
                      <w:b/>
                      <w:bCs/>
                      <w:sz w:val="24"/>
                      <w:szCs w:val="24"/>
                    </w:rPr>
                    <w:t>Kursun Adı</w:t>
                  </w:r>
                </w:p>
              </w:tc>
              <w:tc>
                <w:tcPr>
                  <w:tcW w:w="2612" w:type="dxa"/>
                  <w:tcBorders>
                    <w:top w:val="single" w:sz="4" w:space="0" w:color="auto"/>
                    <w:left w:val="nil"/>
                    <w:bottom w:val="single" w:sz="4" w:space="0" w:color="auto"/>
                    <w:right w:val="single" w:sz="4" w:space="0" w:color="auto"/>
                  </w:tcBorders>
                  <w:shd w:val="clear" w:color="auto" w:fill="auto"/>
                  <w:noWrap/>
                  <w:vAlign w:val="bottom"/>
                </w:tcPr>
                <w:p w:rsidR="00F903CB" w:rsidRPr="009F7D02" w:rsidRDefault="00F903CB" w:rsidP="008437BE">
                  <w:pPr>
                    <w:ind w:firstLine="28"/>
                    <w:rPr>
                      <w:b/>
                      <w:bCs/>
                      <w:sz w:val="24"/>
                      <w:szCs w:val="24"/>
                    </w:rPr>
                  </w:pPr>
                  <w:r w:rsidRPr="009F7D02">
                    <w:rPr>
                      <w:b/>
                      <w:bCs/>
                      <w:sz w:val="24"/>
                      <w:szCs w:val="24"/>
                    </w:rPr>
                    <w:t>Başlangıç-Bitiş Tarihi</w:t>
                  </w:r>
                </w:p>
              </w:tc>
              <w:tc>
                <w:tcPr>
                  <w:tcW w:w="1404" w:type="dxa"/>
                  <w:tcBorders>
                    <w:top w:val="single" w:sz="4" w:space="0" w:color="auto"/>
                    <w:left w:val="nil"/>
                    <w:bottom w:val="single" w:sz="4" w:space="0" w:color="auto"/>
                    <w:right w:val="single" w:sz="4" w:space="0" w:color="auto"/>
                  </w:tcBorders>
                  <w:shd w:val="clear" w:color="auto" w:fill="auto"/>
                  <w:noWrap/>
                  <w:vAlign w:val="bottom"/>
                </w:tcPr>
                <w:p w:rsidR="00F903CB" w:rsidRPr="009F7D02" w:rsidRDefault="00F903CB" w:rsidP="008437BE">
                  <w:pPr>
                    <w:ind w:firstLine="202"/>
                    <w:jc w:val="center"/>
                    <w:rPr>
                      <w:b/>
                      <w:bCs/>
                      <w:sz w:val="24"/>
                      <w:szCs w:val="24"/>
                    </w:rPr>
                  </w:pPr>
                  <w:r w:rsidRPr="009F7D02">
                    <w:rPr>
                      <w:b/>
                      <w:bCs/>
                      <w:sz w:val="24"/>
                      <w:szCs w:val="24"/>
                    </w:rPr>
                    <w:t>Toplam Ay</w:t>
                  </w:r>
                </w:p>
              </w:tc>
              <w:tc>
                <w:tcPr>
                  <w:tcW w:w="1689" w:type="dxa"/>
                  <w:tcBorders>
                    <w:top w:val="single" w:sz="4" w:space="0" w:color="auto"/>
                    <w:left w:val="nil"/>
                    <w:bottom w:val="single" w:sz="4" w:space="0" w:color="auto"/>
                    <w:right w:val="single" w:sz="4" w:space="0" w:color="auto"/>
                  </w:tcBorders>
                  <w:shd w:val="clear" w:color="auto" w:fill="auto"/>
                  <w:noWrap/>
                  <w:vAlign w:val="bottom"/>
                </w:tcPr>
                <w:p w:rsidR="00F903CB" w:rsidRPr="009F7D02" w:rsidRDefault="00F903CB" w:rsidP="008437BE">
                  <w:pPr>
                    <w:ind w:firstLine="57"/>
                    <w:jc w:val="center"/>
                    <w:rPr>
                      <w:b/>
                      <w:bCs/>
                      <w:sz w:val="24"/>
                      <w:szCs w:val="24"/>
                    </w:rPr>
                  </w:pPr>
                  <w:r w:rsidRPr="009F7D02">
                    <w:rPr>
                      <w:b/>
                      <w:bCs/>
                      <w:sz w:val="24"/>
                      <w:szCs w:val="24"/>
                    </w:rPr>
                    <w:t>Aylık Ücret (TL)</w:t>
                  </w:r>
                </w:p>
              </w:tc>
              <w:tc>
                <w:tcPr>
                  <w:tcW w:w="2535" w:type="dxa"/>
                  <w:tcBorders>
                    <w:top w:val="single" w:sz="4" w:space="0" w:color="auto"/>
                    <w:left w:val="nil"/>
                    <w:bottom w:val="single" w:sz="4" w:space="0" w:color="auto"/>
                    <w:right w:val="single" w:sz="4" w:space="0" w:color="auto"/>
                  </w:tcBorders>
                  <w:shd w:val="clear" w:color="auto" w:fill="auto"/>
                  <w:noWrap/>
                  <w:vAlign w:val="bottom"/>
                </w:tcPr>
                <w:p w:rsidR="00F903CB" w:rsidRPr="009F7D02" w:rsidRDefault="00F903CB" w:rsidP="008437BE">
                  <w:pPr>
                    <w:ind w:firstLine="118"/>
                    <w:jc w:val="center"/>
                    <w:rPr>
                      <w:b/>
                      <w:bCs/>
                      <w:sz w:val="24"/>
                      <w:szCs w:val="24"/>
                    </w:rPr>
                  </w:pPr>
                  <w:r w:rsidRPr="009F7D02">
                    <w:rPr>
                      <w:b/>
                      <w:bCs/>
                      <w:sz w:val="24"/>
                      <w:szCs w:val="24"/>
                    </w:rPr>
                    <w:t>Yıllık Toplam Ücret (TL)</w:t>
                  </w:r>
                </w:p>
              </w:tc>
            </w:tr>
            <w:tr w:rsidR="00F903CB" w:rsidTr="008437BE">
              <w:trPr>
                <w:trHeight w:val="402"/>
              </w:trPr>
              <w:tc>
                <w:tcPr>
                  <w:tcW w:w="2184" w:type="dxa"/>
                  <w:tcBorders>
                    <w:top w:val="nil"/>
                    <w:left w:val="single" w:sz="4" w:space="0" w:color="auto"/>
                    <w:bottom w:val="single" w:sz="4" w:space="0" w:color="auto"/>
                    <w:right w:val="single" w:sz="4" w:space="0" w:color="auto"/>
                  </w:tcBorders>
                  <w:shd w:val="clear" w:color="auto" w:fill="auto"/>
                  <w:noWrap/>
                  <w:vAlign w:val="bottom"/>
                </w:tcPr>
                <w:p w:rsidR="00F903CB" w:rsidRPr="009F7D02" w:rsidRDefault="00F903CB" w:rsidP="008437BE">
                  <w:pPr>
                    <w:rPr>
                      <w:b/>
                      <w:bCs/>
                      <w:sz w:val="24"/>
                      <w:szCs w:val="24"/>
                    </w:rPr>
                  </w:pPr>
                  <w:r w:rsidRPr="009F7D02">
                    <w:rPr>
                      <w:b/>
                      <w:bCs/>
                      <w:sz w:val="24"/>
                      <w:szCs w:val="24"/>
                    </w:rPr>
                    <w:t>Koro</w:t>
                  </w:r>
                </w:p>
              </w:tc>
              <w:tc>
                <w:tcPr>
                  <w:tcW w:w="2612"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ind w:firstLine="56"/>
                    <w:jc w:val="center"/>
                    <w:rPr>
                      <w:sz w:val="24"/>
                      <w:szCs w:val="24"/>
                    </w:rPr>
                  </w:pPr>
                  <w:r w:rsidRPr="009F7D02">
                    <w:rPr>
                      <w:sz w:val="24"/>
                      <w:szCs w:val="24"/>
                    </w:rPr>
                    <w:t>01.10.2016-31.05.2017</w:t>
                  </w:r>
                </w:p>
              </w:tc>
              <w:tc>
                <w:tcPr>
                  <w:tcW w:w="1404"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jc w:val="right"/>
                    <w:rPr>
                      <w:sz w:val="24"/>
                      <w:szCs w:val="24"/>
                    </w:rPr>
                  </w:pPr>
                  <w:r w:rsidRPr="009F7D02">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ind w:firstLine="595"/>
                    <w:jc w:val="right"/>
                    <w:rPr>
                      <w:sz w:val="24"/>
                      <w:szCs w:val="24"/>
                    </w:rPr>
                  </w:pPr>
                  <w:r w:rsidRPr="009F7D02">
                    <w:rPr>
                      <w:sz w:val="24"/>
                      <w:szCs w:val="24"/>
                    </w:rPr>
                    <w:t>300,00</w:t>
                  </w:r>
                </w:p>
              </w:tc>
              <w:tc>
                <w:tcPr>
                  <w:tcW w:w="2535"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jc w:val="right"/>
                    <w:rPr>
                      <w:sz w:val="24"/>
                      <w:szCs w:val="24"/>
                    </w:rPr>
                  </w:pPr>
                  <w:r w:rsidRPr="009F7D02">
                    <w:rPr>
                      <w:sz w:val="24"/>
                      <w:szCs w:val="24"/>
                    </w:rPr>
                    <w:t>2.400,00</w:t>
                  </w:r>
                </w:p>
              </w:tc>
            </w:tr>
            <w:tr w:rsidR="00F903CB" w:rsidTr="008437BE">
              <w:trPr>
                <w:trHeight w:val="402"/>
              </w:trPr>
              <w:tc>
                <w:tcPr>
                  <w:tcW w:w="2184" w:type="dxa"/>
                  <w:tcBorders>
                    <w:top w:val="nil"/>
                    <w:left w:val="single" w:sz="4" w:space="0" w:color="auto"/>
                    <w:bottom w:val="single" w:sz="4" w:space="0" w:color="auto"/>
                    <w:right w:val="single" w:sz="4" w:space="0" w:color="auto"/>
                  </w:tcBorders>
                  <w:shd w:val="clear" w:color="auto" w:fill="auto"/>
                  <w:noWrap/>
                  <w:vAlign w:val="bottom"/>
                </w:tcPr>
                <w:p w:rsidR="00F903CB" w:rsidRPr="009F7D02" w:rsidRDefault="00F903CB" w:rsidP="008437BE">
                  <w:pPr>
                    <w:rPr>
                      <w:b/>
                      <w:bCs/>
                      <w:sz w:val="24"/>
                      <w:szCs w:val="24"/>
                    </w:rPr>
                  </w:pPr>
                  <w:r w:rsidRPr="009F7D02">
                    <w:rPr>
                      <w:b/>
                      <w:bCs/>
                      <w:sz w:val="24"/>
                      <w:szCs w:val="24"/>
                    </w:rPr>
                    <w:t>Bale</w:t>
                  </w:r>
                </w:p>
              </w:tc>
              <w:tc>
                <w:tcPr>
                  <w:tcW w:w="2612"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ind w:firstLine="42"/>
                    <w:jc w:val="center"/>
                    <w:rPr>
                      <w:sz w:val="24"/>
                      <w:szCs w:val="24"/>
                    </w:rPr>
                  </w:pPr>
                  <w:r w:rsidRPr="009F7D02">
                    <w:rPr>
                      <w:sz w:val="24"/>
                      <w:szCs w:val="24"/>
                    </w:rPr>
                    <w:t>01.10.2016-31.05.2017</w:t>
                  </w:r>
                </w:p>
              </w:tc>
              <w:tc>
                <w:tcPr>
                  <w:tcW w:w="1404"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jc w:val="right"/>
                    <w:rPr>
                      <w:sz w:val="24"/>
                      <w:szCs w:val="24"/>
                    </w:rPr>
                  </w:pPr>
                  <w:r w:rsidRPr="009F7D02">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ind w:firstLine="623"/>
                    <w:jc w:val="right"/>
                    <w:rPr>
                      <w:sz w:val="24"/>
                      <w:szCs w:val="24"/>
                    </w:rPr>
                  </w:pPr>
                  <w:r w:rsidRPr="009F7D02">
                    <w:rPr>
                      <w:sz w:val="24"/>
                      <w:szCs w:val="24"/>
                    </w:rPr>
                    <w:t>300,00</w:t>
                  </w:r>
                </w:p>
              </w:tc>
              <w:tc>
                <w:tcPr>
                  <w:tcW w:w="2535"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jc w:val="right"/>
                    <w:rPr>
                      <w:sz w:val="24"/>
                      <w:szCs w:val="24"/>
                    </w:rPr>
                  </w:pPr>
                  <w:r w:rsidRPr="009F7D02">
                    <w:rPr>
                      <w:sz w:val="24"/>
                      <w:szCs w:val="24"/>
                    </w:rPr>
                    <w:t>2.400,00</w:t>
                  </w:r>
                </w:p>
              </w:tc>
            </w:tr>
            <w:tr w:rsidR="00F903CB" w:rsidTr="008437BE">
              <w:trPr>
                <w:trHeight w:val="402"/>
              </w:trPr>
              <w:tc>
                <w:tcPr>
                  <w:tcW w:w="2184" w:type="dxa"/>
                  <w:tcBorders>
                    <w:top w:val="nil"/>
                    <w:left w:val="single" w:sz="4" w:space="0" w:color="auto"/>
                    <w:bottom w:val="single" w:sz="4" w:space="0" w:color="auto"/>
                    <w:right w:val="single" w:sz="4" w:space="0" w:color="auto"/>
                  </w:tcBorders>
                  <w:shd w:val="clear" w:color="auto" w:fill="auto"/>
                  <w:noWrap/>
                  <w:vAlign w:val="bottom"/>
                </w:tcPr>
                <w:p w:rsidR="00F903CB" w:rsidRPr="009F7D02" w:rsidRDefault="00F903CB" w:rsidP="008437BE">
                  <w:pPr>
                    <w:rPr>
                      <w:b/>
                      <w:bCs/>
                      <w:sz w:val="24"/>
                      <w:szCs w:val="24"/>
                    </w:rPr>
                  </w:pPr>
                  <w:r w:rsidRPr="009F7D02">
                    <w:rPr>
                      <w:b/>
                      <w:bCs/>
                      <w:sz w:val="24"/>
                      <w:szCs w:val="24"/>
                    </w:rPr>
                    <w:t>Opera</w:t>
                  </w:r>
                </w:p>
              </w:tc>
              <w:tc>
                <w:tcPr>
                  <w:tcW w:w="2612"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ind w:firstLine="84"/>
                    <w:jc w:val="center"/>
                    <w:rPr>
                      <w:sz w:val="24"/>
                      <w:szCs w:val="24"/>
                    </w:rPr>
                  </w:pPr>
                  <w:r w:rsidRPr="009F7D02">
                    <w:rPr>
                      <w:sz w:val="24"/>
                      <w:szCs w:val="24"/>
                    </w:rPr>
                    <w:t>01.10.2016-31.05.2017</w:t>
                  </w:r>
                </w:p>
              </w:tc>
              <w:tc>
                <w:tcPr>
                  <w:tcW w:w="1404"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jc w:val="right"/>
                    <w:rPr>
                      <w:sz w:val="24"/>
                      <w:szCs w:val="24"/>
                    </w:rPr>
                  </w:pPr>
                  <w:r w:rsidRPr="009F7D02">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ind w:firstLine="567"/>
                    <w:jc w:val="right"/>
                    <w:rPr>
                      <w:sz w:val="24"/>
                      <w:szCs w:val="24"/>
                    </w:rPr>
                  </w:pPr>
                  <w:r w:rsidRPr="009F7D02">
                    <w:rPr>
                      <w:sz w:val="24"/>
                      <w:szCs w:val="24"/>
                    </w:rPr>
                    <w:t>500,00</w:t>
                  </w:r>
                </w:p>
              </w:tc>
              <w:tc>
                <w:tcPr>
                  <w:tcW w:w="2535"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jc w:val="right"/>
                    <w:rPr>
                      <w:sz w:val="24"/>
                      <w:szCs w:val="24"/>
                    </w:rPr>
                  </w:pPr>
                  <w:r w:rsidRPr="009F7D02">
                    <w:rPr>
                      <w:sz w:val="24"/>
                      <w:szCs w:val="24"/>
                    </w:rPr>
                    <w:t>4.000,00</w:t>
                  </w:r>
                </w:p>
              </w:tc>
            </w:tr>
            <w:tr w:rsidR="00F903CB" w:rsidTr="008437BE">
              <w:trPr>
                <w:trHeight w:val="402"/>
              </w:trPr>
              <w:tc>
                <w:tcPr>
                  <w:tcW w:w="2184" w:type="dxa"/>
                  <w:tcBorders>
                    <w:top w:val="nil"/>
                    <w:left w:val="single" w:sz="4" w:space="0" w:color="auto"/>
                    <w:bottom w:val="single" w:sz="4" w:space="0" w:color="auto"/>
                    <w:right w:val="single" w:sz="4" w:space="0" w:color="auto"/>
                  </w:tcBorders>
                  <w:shd w:val="clear" w:color="auto" w:fill="auto"/>
                  <w:noWrap/>
                  <w:vAlign w:val="bottom"/>
                </w:tcPr>
                <w:p w:rsidR="00F903CB" w:rsidRPr="009F7D02" w:rsidRDefault="00F903CB" w:rsidP="008437BE">
                  <w:pPr>
                    <w:ind w:firstLine="56"/>
                    <w:rPr>
                      <w:b/>
                      <w:bCs/>
                      <w:sz w:val="24"/>
                      <w:szCs w:val="24"/>
                    </w:rPr>
                  </w:pPr>
                  <w:r w:rsidRPr="009F7D02">
                    <w:rPr>
                      <w:b/>
                      <w:bCs/>
                      <w:sz w:val="24"/>
                      <w:szCs w:val="24"/>
                    </w:rPr>
                    <w:t>Bestecilik</w:t>
                  </w:r>
                </w:p>
              </w:tc>
              <w:tc>
                <w:tcPr>
                  <w:tcW w:w="2612"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ind w:firstLine="98"/>
                    <w:jc w:val="center"/>
                    <w:rPr>
                      <w:sz w:val="24"/>
                      <w:szCs w:val="24"/>
                    </w:rPr>
                  </w:pPr>
                  <w:r w:rsidRPr="009F7D02">
                    <w:rPr>
                      <w:sz w:val="24"/>
                      <w:szCs w:val="24"/>
                    </w:rPr>
                    <w:t>01.10.2016-31.05.2017</w:t>
                  </w:r>
                </w:p>
              </w:tc>
              <w:tc>
                <w:tcPr>
                  <w:tcW w:w="1404"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jc w:val="right"/>
                    <w:rPr>
                      <w:sz w:val="24"/>
                      <w:szCs w:val="24"/>
                    </w:rPr>
                  </w:pPr>
                  <w:r w:rsidRPr="009F7D02">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ind w:firstLine="693"/>
                    <w:jc w:val="right"/>
                    <w:rPr>
                      <w:sz w:val="24"/>
                      <w:szCs w:val="24"/>
                    </w:rPr>
                  </w:pPr>
                  <w:r w:rsidRPr="009F7D02">
                    <w:rPr>
                      <w:sz w:val="24"/>
                      <w:szCs w:val="24"/>
                    </w:rPr>
                    <w:t>500,00</w:t>
                  </w:r>
                </w:p>
              </w:tc>
              <w:tc>
                <w:tcPr>
                  <w:tcW w:w="2535"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jc w:val="right"/>
                    <w:rPr>
                      <w:sz w:val="24"/>
                      <w:szCs w:val="24"/>
                    </w:rPr>
                  </w:pPr>
                  <w:r w:rsidRPr="009F7D02">
                    <w:rPr>
                      <w:sz w:val="24"/>
                      <w:szCs w:val="24"/>
                    </w:rPr>
                    <w:t>4.000,00</w:t>
                  </w:r>
                </w:p>
              </w:tc>
            </w:tr>
            <w:tr w:rsidR="00F903CB" w:rsidTr="008437BE">
              <w:trPr>
                <w:trHeight w:val="402"/>
              </w:trPr>
              <w:tc>
                <w:tcPr>
                  <w:tcW w:w="2184" w:type="dxa"/>
                  <w:tcBorders>
                    <w:top w:val="nil"/>
                    <w:left w:val="single" w:sz="4" w:space="0" w:color="auto"/>
                    <w:bottom w:val="single" w:sz="4" w:space="0" w:color="auto"/>
                    <w:right w:val="single" w:sz="4" w:space="0" w:color="auto"/>
                  </w:tcBorders>
                  <w:shd w:val="clear" w:color="auto" w:fill="auto"/>
                  <w:noWrap/>
                  <w:vAlign w:val="bottom"/>
                </w:tcPr>
                <w:p w:rsidR="00F903CB" w:rsidRPr="009F7D02" w:rsidRDefault="00F903CB" w:rsidP="008437BE">
                  <w:pPr>
                    <w:ind w:firstLine="28"/>
                    <w:rPr>
                      <w:b/>
                      <w:bCs/>
                      <w:sz w:val="24"/>
                      <w:szCs w:val="24"/>
                    </w:rPr>
                  </w:pPr>
                  <w:r w:rsidRPr="009F7D02">
                    <w:rPr>
                      <w:b/>
                      <w:bCs/>
                      <w:sz w:val="24"/>
                      <w:szCs w:val="24"/>
                    </w:rPr>
                    <w:t>Sadece Enstrüman</w:t>
                  </w:r>
                </w:p>
              </w:tc>
              <w:tc>
                <w:tcPr>
                  <w:tcW w:w="2612"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ind w:firstLine="98"/>
                    <w:jc w:val="center"/>
                    <w:rPr>
                      <w:sz w:val="24"/>
                      <w:szCs w:val="24"/>
                    </w:rPr>
                  </w:pPr>
                  <w:r w:rsidRPr="009F7D02">
                    <w:rPr>
                      <w:sz w:val="24"/>
                      <w:szCs w:val="24"/>
                    </w:rPr>
                    <w:t>01.10.2016-31.05.2017</w:t>
                  </w:r>
                </w:p>
              </w:tc>
              <w:tc>
                <w:tcPr>
                  <w:tcW w:w="1404"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jc w:val="right"/>
                    <w:rPr>
                      <w:sz w:val="24"/>
                      <w:szCs w:val="24"/>
                    </w:rPr>
                  </w:pPr>
                  <w:r w:rsidRPr="009F7D02">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ind w:firstLine="777"/>
                    <w:jc w:val="right"/>
                    <w:rPr>
                      <w:sz w:val="24"/>
                      <w:szCs w:val="24"/>
                    </w:rPr>
                  </w:pPr>
                  <w:r w:rsidRPr="009F7D02">
                    <w:rPr>
                      <w:sz w:val="24"/>
                      <w:szCs w:val="24"/>
                    </w:rPr>
                    <w:t>400,00</w:t>
                  </w:r>
                </w:p>
              </w:tc>
              <w:tc>
                <w:tcPr>
                  <w:tcW w:w="2535"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jc w:val="right"/>
                    <w:rPr>
                      <w:sz w:val="24"/>
                      <w:szCs w:val="24"/>
                    </w:rPr>
                  </w:pPr>
                  <w:r w:rsidRPr="009F7D02">
                    <w:rPr>
                      <w:sz w:val="24"/>
                      <w:szCs w:val="24"/>
                    </w:rPr>
                    <w:t>3.200,00</w:t>
                  </w:r>
                </w:p>
              </w:tc>
            </w:tr>
            <w:tr w:rsidR="00F903CB" w:rsidTr="008437BE">
              <w:trPr>
                <w:trHeight w:val="402"/>
              </w:trPr>
              <w:tc>
                <w:tcPr>
                  <w:tcW w:w="2184" w:type="dxa"/>
                  <w:tcBorders>
                    <w:top w:val="nil"/>
                    <w:left w:val="single" w:sz="4" w:space="0" w:color="auto"/>
                    <w:bottom w:val="single" w:sz="4" w:space="0" w:color="auto"/>
                    <w:right w:val="single" w:sz="4" w:space="0" w:color="auto"/>
                  </w:tcBorders>
                  <w:shd w:val="clear" w:color="auto" w:fill="auto"/>
                  <w:noWrap/>
                  <w:vAlign w:val="bottom"/>
                </w:tcPr>
                <w:p w:rsidR="00F903CB" w:rsidRPr="009F7D02" w:rsidRDefault="00F903CB" w:rsidP="008437BE">
                  <w:pPr>
                    <w:ind w:firstLine="56"/>
                    <w:rPr>
                      <w:b/>
                      <w:bCs/>
                      <w:sz w:val="24"/>
                      <w:szCs w:val="24"/>
                    </w:rPr>
                  </w:pPr>
                  <w:r w:rsidRPr="009F7D02">
                    <w:rPr>
                      <w:b/>
                      <w:bCs/>
                      <w:sz w:val="24"/>
                      <w:szCs w:val="24"/>
                    </w:rPr>
                    <w:t>İki Enstrüman</w:t>
                  </w:r>
                </w:p>
              </w:tc>
              <w:tc>
                <w:tcPr>
                  <w:tcW w:w="2612"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ind w:firstLine="98"/>
                    <w:jc w:val="center"/>
                    <w:rPr>
                      <w:sz w:val="24"/>
                      <w:szCs w:val="24"/>
                    </w:rPr>
                  </w:pPr>
                  <w:r w:rsidRPr="009F7D02">
                    <w:rPr>
                      <w:sz w:val="24"/>
                      <w:szCs w:val="24"/>
                    </w:rPr>
                    <w:t>01.10.2016-31.05.2017</w:t>
                  </w:r>
                </w:p>
              </w:tc>
              <w:tc>
                <w:tcPr>
                  <w:tcW w:w="1404"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jc w:val="right"/>
                    <w:rPr>
                      <w:sz w:val="24"/>
                      <w:szCs w:val="24"/>
                    </w:rPr>
                  </w:pPr>
                  <w:r w:rsidRPr="009F7D02">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ind w:firstLine="805"/>
                    <w:jc w:val="right"/>
                    <w:rPr>
                      <w:sz w:val="24"/>
                      <w:szCs w:val="24"/>
                    </w:rPr>
                  </w:pPr>
                  <w:r w:rsidRPr="009F7D02">
                    <w:rPr>
                      <w:sz w:val="24"/>
                      <w:szCs w:val="24"/>
                    </w:rPr>
                    <w:t>750,00</w:t>
                  </w:r>
                </w:p>
              </w:tc>
              <w:tc>
                <w:tcPr>
                  <w:tcW w:w="2535"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jc w:val="right"/>
                    <w:rPr>
                      <w:sz w:val="24"/>
                      <w:szCs w:val="24"/>
                    </w:rPr>
                  </w:pPr>
                  <w:r w:rsidRPr="009F7D02">
                    <w:rPr>
                      <w:sz w:val="24"/>
                      <w:szCs w:val="24"/>
                    </w:rPr>
                    <w:t>6.000,00</w:t>
                  </w:r>
                </w:p>
              </w:tc>
            </w:tr>
            <w:tr w:rsidR="00F903CB" w:rsidTr="008437BE">
              <w:trPr>
                <w:trHeight w:val="402"/>
              </w:trPr>
              <w:tc>
                <w:tcPr>
                  <w:tcW w:w="2184" w:type="dxa"/>
                  <w:tcBorders>
                    <w:top w:val="nil"/>
                    <w:left w:val="single" w:sz="4" w:space="0" w:color="auto"/>
                    <w:bottom w:val="single" w:sz="4" w:space="0" w:color="auto"/>
                    <w:right w:val="single" w:sz="4" w:space="0" w:color="auto"/>
                  </w:tcBorders>
                  <w:shd w:val="clear" w:color="auto" w:fill="auto"/>
                  <w:noWrap/>
                  <w:vAlign w:val="bottom"/>
                </w:tcPr>
                <w:p w:rsidR="00F903CB" w:rsidRPr="009F7D02" w:rsidRDefault="00F903CB" w:rsidP="008437BE">
                  <w:pPr>
                    <w:ind w:firstLine="0"/>
                    <w:rPr>
                      <w:b/>
                      <w:bCs/>
                      <w:sz w:val="24"/>
                      <w:szCs w:val="24"/>
                    </w:rPr>
                  </w:pPr>
                  <w:r w:rsidRPr="009F7D02">
                    <w:rPr>
                      <w:b/>
                      <w:bCs/>
                      <w:sz w:val="24"/>
                      <w:szCs w:val="24"/>
                    </w:rPr>
                    <w:t>Enstrüman+Solfej</w:t>
                  </w:r>
                </w:p>
              </w:tc>
              <w:tc>
                <w:tcPr>
                  <w:tcW w:w="2612"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ind w:firstLine="111"/>
                    <w:jc w:val="center"/>
                    <w:rPr>
                      <w:sz w:val="24"/>
                      <w:szCs w:val="24"/>
                    </w:rPr>
                  </w:pPr>
                  <w:r w:rsidRPr="009F7D02">
                    <w:rPr>
                      <w:sz w:val="24"/>
                      <w:szCs w:val="24"/>
                    </w:rPr>
                    <w:t>01.10.2016-31.05.2017</w:t>
                  </w:r>
                </w:p>
              </w:tc>
              <w:tc>
                <w:tcPr>
                  <w:tcW w:w="1404"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jc w:val="right"/>
                    <w:rPr>
                      <w:sz w:val="24"/>
                      <w:szCs w:val="24"/>
                    </w:rPr>
                  </w:pPr>
                  <w:r w:rsidRPr="009F7D02">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ind w:firstLine="833"/>
                    <w:jc w:val="right"/>
                    <w:rPr>
                      <w:sz w:val="24"/>
                      <w:szCs w:val="24"/>
                    </w:rPr>
                  </w:pPr>
                  <w:r w:rsidRPr="009F7D02">
                    <w:rPr>
                      <w:sz w:val="24"/>
                      <w:szCs w:val="24"/>
                    </w:rPr>
                    <w:t>500,00</w:t>
                  </w:r>
                </w:p>
              </w:tc>
              <w:tc>
                <w:tcPr>
                  <w:tcW w:w="2535" w:type="dxa"/>
                  <w:tcBorders>
                    <w:top w:val="nil"/>
                    <w:left w:val="nil"/>
                    <w:bottom w:val="single" w:sz="4" w:space="0" w:color="auto"/>
                    <w:right w:val="single" w:sz="4" w:space="0" w:color="auto"/>
                  </w:tcBorders>
                  <w:shd w:val="clear" w:color="auto" w:fill="auto"/>
                  <w:noWrap/>
                  <w:vAlign w:val="bottom"/>
                </w:tcPr>
                <w:p w:rsidR="00F903CB" w:rsidRPr="009F7D02" w:rsidRDefault="00F903CB" w:rsidP="008437BE">
                  <w:pPr>
                    <w:jc w:val="right"/>
                    <w:rPr>
                      <w:sz w:val="24"/>
                      <w:szCs w:val="24"/>
                    </w:rPr>
                  </w:pPr>
                  <w:r w:rsidRPr="009F7D02">
                    <w:rPr>
                      <w:sz w:val="24"/>
                      <w:szCs w:val="24"/>
                    </w:rPr>
                    <w:t>4.000,00</w:t>
                  </w:r>
                </w:p>
              </w:tc>
            </w:tr>
          </w:tbl>
          <w:p w:rsidR="00F903CB" w:rsidRDefault="00F903CB" w:rsidP="008437BE">
            <w:pPr>
              <w:jc w:val="center"/>
              <w:rPr>
                <w:rFonts w:ascii="Arial TUR" w:hAnsi="Arial TUR" w:cs="Arial TUR"/>
                <w:b/>
                <w:bCs/>
                <w:u w:val="single"/>
              </w:rPr>
            </w:pPr>
          </w:p>
        </w:tc>
      </w:tr>
      <w:tr w:rsidR="00F903CB" w:rsidTr="008437BE">
        <w:trPr>
          <w:trHeight w:val="300"/>
        </w:trPr>
        <w:tc>
          <w:tcPr>
            <w:tcW w:w="2344" w:type="dxa"/>
            <w:tcBorders>
              <w:top w:val="nil"/>
              <w:left w:val="nil"/>
              <w:bottom w:val="nil"/>
              <w:right w:val="nil"/>
            </w:tcBorders>
            <w:shd w:val="clear" w:color="auto" w:fill="auto"/>
            <w:noWrap/>
            <w:vAlign w:val="bottom"/>
          </w:tcPr>
          <w:p w:rsidR="00F903CB" w:rsidRDefault="00F903CB" w:rsidP="008437BE">
            <w:pPr>
              <w:rPr>
                <w:rFonts w:ascii="Arial TUR" w:hAnsi="Arial TUR" w:cs="Arial TUR"/>
                <w:b/>
                <w:bCs/>
              </w:rPr>
            </w:pPr>
          </w:p>
        </w:tc>
        <w:tc>
          <w:tcPr>
            <w:tcW w:w="2691" w:type="dxa"/>
            <w:tcBorders>
              <w:top w:val="nil"/>
              <w:left w:val="nil"/>
              <w:bottom w:val="nil"/>
              <w:right w:val="nil"/>
            </w:tcBorders>
            <w:shd w:val="clear" w:color="auto" w:fill="auto"/>
            <w:noWrap/>
            <w:vAlign w:val="bottom"/>
          </w:tcPr>
          <w:p w:rsidR="00F903CB" w:rsidRDefault="00F903CB" w:rsidP="008437BE">
            <w:pPr>
              <w:rPr>
                <w:rFonts w:ascii="Arial TUR" w:hAnsi="Arial TUR" w:cs="Arial TUR"/>
                <w:b/>
                <w:bCs/>
              </w:rPr>
            </w:pPr>
          </w:p>
        </w:tc>
        <w:tc>
          <w:tcPr>
            <w:tcW w:w="1072" w:type="dxa"/>
            <w:tcBorders>
              <w:top w:val="nil"/>
              <w:left w:val="nil"/>
              <w:bottom w:val="nil"/>
              <w:right w:val="nil"/>
            </w:tcBorders>
            <w:shd w:val="clear" w:color="auto" w:fill="auto"/>
            <w:noWrap/>
            <w:vAlign w:val="bottom"/>
          </w:tcPr>
          <w:p w:rsidR="00F903CB" w:rsidRDefault="00F903CB" w:rsidP="008437BE">
            <w:pPr>
              <w:jc w:val="center"/>
              <w:rPr>
                <w:rFonts w:ascii="Arial TUR" w:hAnsi="Arial TUR" w:cs="Arial TUR"/>
                <w:b/>
                <w:bCs/>
              </w:rPr>
            </w:pPr>
          </w:p>
        </w:tc>
        <w:tc>
          <w:tcPr>
            <w:tcW w:w="1545" w:type="dxa"/>
            <w:tcBorders>
              <w:top w:val="nil"/>
              <w:left w:val="nil"/>
              <w:bottom w:val="nil"/>
              <w:right w:val="nil"/>
            </w:tcBorders>
            <w:shd w:val="clear" w:color="auto" w:fill="auto"/>
            <w:noWrap/>
            <w:vAlign w:val="bottom"/>
          </w:tcPr>
          <w:p w:rsidR="00F903CB" w:rsidRDefault="00F903CB" w:rsidP="008437BE">
            <w:pPr>
              <w:jc w:val="center"/>
              <w:rPr>
                <w:rFonts w:ascii="Arial TUR" w:hAnsi="Arial TUR" w:cs="Arial TUR"/>
                <w:b/>
                <w:bCs/>
              </w:rPr>
            </w:pPr>
          </w:p>
        </w:tc>
        <w:tc>
          <w:tcPr>
            <w:tcW w:w="2328" w:type="dxa"/>
            <w:tcBorders>
              <w:top w:val="nil"/>
              <w:left w:val="nil"/>
              <w:bottom w:val="nil"/>
              <w:right w:val="nil"/>
            </w:tcBorders>
            <w:shd w:val="clear" w:color="auto" w:fill="auto"/>
            <w:noWrap/>
            <w:vAlign w:val="bottom"/>
          </w:tcPr>
          <w:p w:rsidR="00F903CB" w:rsidRDefault="00F903CB" w:rsidP="008437BE">
            <w:pPr>
              <w:jc w:val="center"/>
              <w:rPr>
                <w:rFonts w:ascii="Arial TUR" w:hAnsi="Arial TUR" w:cs="Arial TUR"/>
                <w:b/>
                <w:bCs/>
              </w:rPr>
            </w:pPr>
          </w:p>
        </w:tc>
      </w:tr>
    </w:tbl>
    <w:p w:rsidR="00F903CB" w:rsidRDefault="00F903CB" w:rsidP="00F903CB"/>
    <w:p w:rsidR="00F903CB" w:rsidRPr="008647DB" w:rsidRDefault="00F903CB" w:rsidP="00F903CB">
      <w:pPr>
        <w:rPr>
          <w:bCs/>
          <w:sz w:val="24"/>
          <w:szCs w:val="24"/>
        </w:rPr>
      </w:pPr>
      <w:r w:rsidRPr="008647DB">
        <w:rPr>
          <w:bCs/>
          <w:sz w:val="24"/>
          <w:szCs w:val="24"/>
        </w:rPr>
        <w:t>Uygulamanın yukarıda alınan kararlar doğrultusunda yapılmasına ve konunun Rektörlük Makamına arzına oy birliği ile karar verildi.</w:t>
      </w:r>
    </w:p>
    <w:p w:rsidR="001B6C1E" w:rsidRDefault="001B6C1E" w:rsidP="00A40267">
      <w:pPr>
        <w:ind w:firstLine="14"/>
        <w:rPr>
          <w:sz w:val="24"/>
          <w:szCs w:val="24"/>
        </w:rPr>
      </w:pPr>
    </w:p>
    <w:p w:rsidR="00DA2BC6" w:rsidRPr="00086878" w:rsidRDefault="00DA2BC6" w:rsidP="00DA2BC6">
      <w:pPr>
        <w:ind w:firstLine="708"/>
        <w:rPr>
          <w:sz w:val="24"/>
          <w:szCs w:val="24"/>
        </w:rPr>
      </w:pPr>
      <w:r>
        <w:rPr>
          <w:b/>
          <w:sz w:val="24"/>
          <w:szCs w:val="24"/>
        </w:rPr>
        <w:t xml:space="preserve">Karar 7- </w:t>
      </w:r>
      <w:r w:rsidRPr="001F7A31">
        <w:rPr>
          <w:sz w:val="24"/>
          <w:szCs w:val="24"/>
        </w:rPr>
        <w:t>2016 - 2017 Güz dönemi Kası</w:t>
      </w:r>
      <w:r>
        <w:rPr>
          <w:sz w:val="24"/>
          <w:szCs w:val="24"/>
        </w:rPr>
        <w:t>m</w:t>
      </w:r>
      <w:r w:rsidRPr="001F7A31">
        <w:rPr>
          <w:sz w:val="24"/>
          <w:szCs w:val="24"/>
        </w:rPr>
        <w:t xml:space="preserve"> ayı</w:t>
      </w:r>
      <w:r>
        <w:rPr>
          <w:sz w:val="24"/>
          <w:szCs w:val="24"/>
        </w:rPr>
        <w:t xml:space="preserve"> (1 Kasım’dan itibaren)</w:t>
      </w:r>
      <w:r w:rsidRPr="001F7A31">
        <w:rPr>
          <w:sz w:val="24"/>
          <w:szCs w:val="24"/>
        </w:rPr>
        <w:t xml:space="preserve">,  31. ve 40/A maddesine göre ders veren öğretim elemanlarına ait dersler, ders saatleri ve kodları aşağıdaki gibi düzenlenmiş olup, oy birliğiyle kabul edilmiştir. </w:t>
      </w:r>
    </w:p>
    <w:p w:rsidR="00F903CB" w:rsidRDefault="00F903CB" w:rsidP="00F903CB">
      <w:pPr>
        <w:tabs>
          <w:tab w:val="left" w:pos="567"/>
          <w:tab w:val="left" w:pos="6096"/>
        </w:tabs>
        <w:spacing w:line="360" w:lineRule="auto"/>
        <w:ind w:left="-284" w:firstLine="284"/>
        <w:rPr>
          <w:b/>
          <w:sz w:val="24"/>
          <w:szCs w:val="24"/>
        </w:rPr>
      </w:pPr>
    </w:p>
    <w:p w:rsidR="00DA2BC6" w:rsidRDefault="00DA2BC6" w:rsidP="00F903CB">
      <w:pPr>
        <w:tabs>
          <w:tab w:val="left" w:pos="567"/>
          <w:tab w:val="left" w:pos="6096"/>
        </w:tabs>
        <w:spacing w:line="360" w:lineRule="auto"/>
        <w:ind w:left="-284" w:firstLine="284"/>
        <w:rPr>
          <w:b/>
          <w:sz w:val="24"/>
          <w:szCs w:val="24"/>
        </w:rPr>
      </w:pPr>
      <w:r w:rsidRPr="00DA2BC6">
        <w:rPr>
          <w:b/>
          <w:noProof/>
          <w:sz w:val="24"/>
          <w:szCs w:val="24"/>
        </w:rPr>
        <w:lastRenderedPageBreak/>
        <w:drawing>
          <wp:inline distT="0" distB="0" distL="0" distR="0">
            <wp:extent cx="6840855" cy="5454992"/>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840855" cy="5454992"/>
                    </a:xfrm>
                    <a:prstGeom prst="rect">
                      <a:avLst/>
                    </a:prstGeom>
                    <a:noFill/>
                    <a:ln w="9525">
                      <a:noFill/>
                      <a:miter lim="800000"/>
                      <a:headEnd/>
                      <a:tailEnd/>
                    </a:ln>
                  </pic:spPr>
                </pic:pic>
              </a:graphicData>
            </a:graphic>
          </wp:inline>
        </w:drawing>
      </w:r>
    </w:p>
    <w:p w:rsidR="00A40267" w:rsidRDefault="00A40267" w:rsidP="00A40267">
      <w:pPr>
        <w:ind w:left="3540" w:firstLine="708"/>
        <w:rPr>
          <w:sz w:val="24"/>
          <w:szCs w:val="24"/>
        </w:rPr>
      </w:pPr>
    </w:p>
    <w:p w:rsidR="00B212B5" w:rsidRDefault="00B212B5" w:rsidP="00AB40A0">
      <w:pPr>
        <w:rPr>
          <w:sz w:val="24"/>
          <w:szCs w:val="24"/>
        </w:rPr>
      </w:pPr>
    </w:p>
    <w:p w:rsidR="00B212B5" w:rsidRDefault="00B212B5" w:rsidP="00AB40A0">
      <w:pPr>
        <w:rPr>
          <w:sz w:val="24"/>
          <w:szCs w:val="24"/>
        </w:rPr>
      </w:pPr>
    </w:p>
    <w:p w:rsidR="00B212B5" w:rsidRDefault="00B212B5" w:rsidP="00AB40A0">
      <w:pPr>
        <w:rPr>
          <w:sz w:val="24"/>
          <w:szCs w:val="24"/>
        </w:rPr>
      </w:pPr>
    </w:p>
    <w:p w:rsidR="00B212B5" w:rsidRDefault="00B212B5" w:rsidP="00AB40A0">
      <w:pPr>
        <w:rPr>
          <w:sz w:val="24"/>
          <w:szCs w:val="24"/>
        </w:rPr>
      </w:pPr>
    </w:p>
    <w:p w:rsidR="00B212B5" w:rsidRDefault="00B212B5" w:rsidP="00AB40A0">
      <w:pPr>
        <w:rPr>
          <w:sz w:val="24"/>
          <w:szCs w:val="24"/>
        </w:rPr>
      </w:pPr>
    </w:p>
    <w:p w:rsidR="00AB40A0" w:rsidRDefault="00AB40A0" w:rsidP="00AB40A0">
      <w:pPr>
        <w:rPr>
          <w:sz w:val="24"/>
          <w:szCs w:val="24"/>
        </w:rPr>
      </w:pPr>
    </w:p>
    <w:p w:rsidR="00176D10" w:rsidRDefault="00176D10" w:rsidP="00AB40A0">
      <w:pPr>
        <w:rPr>
          <w:sz w:val="24"/>
          <w:szCs w:val="24"/>
        </w:rPr>
      </w:pPr>
    </w:p>
    <w:p w:rsidR="00176D10" w:rsidRDefault="00176D10" w:rsidP="00AB40A0">
      <w:pPr>
        <w:rPr>
          <w:sz w:val="24"/>
          <w:szCs w:val="24"/>
        </w:rPr>
      </w:pPr>
    </w:p>
    <w:p w:rsidR="00176D10" w:rsidRPr="002142CF" w:rsidRDefault="00176D10" w:rsidP="00AB40A0">
      <w:pPr>
        <w:rPr>
          <w:sz w:val="24"/>
          <w:szCs w:val="24"/>
        </w:rPr>
      </w:pPr>
    </w:p>
    <w:p w:rsidR="00AB40A0" w:rsidRDefault="00AB40A0" w:rsidP="00AB40A0">
      <w:pPr>
        <w:rPr>
          <w:sz w:val="24"/>
          <w:szCs w:val="24"/>
        </w:rPr>
      </w:pPr>
    </w:p>
    <w:p w:rsidR="00AB40A0" w:rsidRDefault="00AB40A0" w:rsidP="00AB40A0">
      <w:pPr>
        <w:rPr>
          <w:sz w:val="24"/>
          <w:szCs w:val="24"/>
        </w:rPr>
      </w:pPr>
    </w:p>
    <w:p w:rsidR="00F903CB" w:rsidRDefault="00F903CB" w:rsidP="00A40267">
      <w:pPr>
        <w:ind w:left="3540" w:firstLine="708"/>
        <w:rPr>
          <w:sz w:val="24"/>
          <w:szCs w:val="24"/>
        </w:rPr>
      </w:pPr>
    </w:p>
    <w:p w:rsidR="00F903CB" w:rsidRDefault="00F903CB" w:rsidP="00A40267">
      <w:pPr>
        <w:ind w:left="3540" w:firstLine="708"/>
        <w:rPr>
          <w:sz w:val="24"/>
          <w:szCs w:val="24"/>
        </w:rPr>
      </w:pPr>
    </w:p>
    <w:p w:rsidR="00F903CB" w:rsidRDefault="00F903CB" w:rsidP="00A40267">
      <w:pPr>
        <w:ind w:left="3540" w:firstLine="708"/>
        <w:rPr>
          <w:sz w:val="24"/>
          <w:szCs w:val="24"/>
        </w:rPr>
      </w:pPr>
    </w:p>
    <w:p w:rsidR="00F903CB" w:rsidRDefault="00F903CB" w:rsidP="00A40267">
      <w:pPr>
        <w:ind w:left="3540" w:firstLine="708"/>
        <w:rPr>
          <w:sz w:val="24"/>
          <w:szCs w:val="24"/>
        </w:rPr>
      </w:pPr>
    </w:p>
    <w:p w:rsidR="00F903CB" w:rsidRDefault="00F903CB" w:rsidP="00A40267">
      <w:pPr>
        <w:ind w:left="3540" w:firstLine="708"/>
        <w:rPr>
          <w:sz w:val="24"/>
          <w:szCs w:val="24"/>
        </w:rPr>
      </w:pPr>
    </w:p>
    <w:p w:rsidR="00F903CB" w:rsidRDefault="00F903CB" w:rsidP="00A40267">
      <w:pPr>
        <w:ind w:left="3540" w:firstLine="708"/>
        <w:rPr>
          <w:sz w:val="24"/>
          <w:szCs w:val="24"/>
        </w:rPr>
      </w:pPr>
    </w:p>
    <w:p w:rsidR="00A40267" w:rsidRDefault="00A40267" w:rsidP="00A40267">
      <w:pPr>
        <w:ind w:left="3540" w:firstLine="708"/>
        <w:rPr>
          <w:sz w:val="24"/>
          <w:szCs w:val="24"/>
        </w:rPr>
      </w:pPr>
    </w:p>
    <w:p w:rsidR="00A40267" w:rsidRDefault="00A40267" w:rsidP="00A40267">
      <w:pPr>
        <w:ind w:left="3540" w:firstLine="708"/>
        <w:rPr>
          <w:sz w:val="24"/>
          <w:szCs w:val="24"/>
        </w:rPr>
      </w:pPr>
    </w:p>
    <w:p w:rsidR="00A40267" w:rsidRDefault="00A40267" w:rsidP="00A40267">
      <w:pPr>
        <w:ind w:left="3540" w:firstLine="708"/>
        <w:rPr>
          <w:sz w:val="24"/>
          <w:szCs w:val="24"/>
        </w:rPr>
      </w:pPr>
    </w:p>
    <w:p w:rsidR="00A06CF7" w:rsidRDefault="00A06CF7" w:rsidP="00A40267">
      <w:pPr>
        <w:ind w:left="3540" w:firstLine="708"/>
        <w:rPr>
          <w:sz w:val="24"/>
          <w:szCs w:val="24"/>
        </w:rPr>
      </w:pPr>
    </w:p>
    <w:p w:rsidR="00A06CF7" w:rsidRDefault="00A06CF7" w:rsidP="00A40267">
      <w:pPr>
        <w:ind w:left="3540" w:firstLine="708"/>
        <w:rPr>
          <w:sz w:val="24"/>
          <w:szCs w:val="24"/>
        </w:rPr>
      </w:pPr>
    </w:p>
    <w:p w:rsidR="00A06CF7" w:rsidRDefault="00A06CF7" w:rsidP="00A40267">
      <w:pPr>
        <w:ind w:left="3540" w:firstLine="708"/>
        <w:rPr>
          <w:sz w:val="24"/>
          <w:szCs w:val="24"/>
        </w:rPr>
      </w:pPr>
    </w:p>
    <w:p w:rsidR="00A06CF7" w:rsidRDefault="00A06CF7" w:rsidP="00A40267">
      <w:pPr>
        <w:ind w:left="3540" w:firstLine="708"/>
        <w:rPr>
          <w:sz w:val="24"/>
          <w:szCs w:val="24"/>
        </w:rPr>
      </w:pPr>
    </w:p>
    <w:p w:rsidR="00A40267" w:rsidRDefault="00A40267" w:rsidP="00A40267">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w:t>
      </w:r>
      <w:r w:rsidR="00456E85">
        <w:rPr>
          <w:sz w:val="24"/>
          <w:szCs w:val="24"/>
        </w:rPr>
        <w:tab/>
      </w:r>
      <w:r w:rsidR="00456E85">
        <w:rPr>
          <w:sz w:val="24"/>
          <w:szCs w:val="24"/>
        </w:rPr>
        <w:tab/>
      </w:r>
      <w:r>
        <w:rPr>
          <w:sz w:val="24"/>
          <w:szCs w:val="24"/>
        </w:rPr>
        <w:t>Müdür</w:t>
      </w:r>
    </w:p>
    <w:p w:rsidR="00A40267" w:rsidRDefault="00A40267" w:rsidP="00A40267">
      <w:pPr>
        <w:ind w:firstLine="0"/>
        <w:rPr>
          <w:sz w:val="24"/>
          <w:szCs w:val="24"/>
        </w:rPr>
      </w:pPr>
    </w:p>
    <w:p w:rsidR="00A40267" w:rsidRDefault="00A40267" w:rsidP="00A40267">
      <w:pPr>
        <w:ind w:firstLine="0"/>
        <w:rPr>
          <w:sz w:val="24"/>
          <w:szCs w:val="24"/>
        </w:rPr>
      </w:pPr>
    </w:p>
    <w:p w:rsidR="00A40267" w:rsidRDefault="00A40267" w:rsidP="00A40267">
      <w:pPr>
        <w:ind w:firstLine="0"/>
        <w:rPr>
          <w:sz w:val="24"/>
          <w:szCs w:val="24"/>
        </w:rPr>
      </w:pPr>
    </w:p>
    <w:p w:rsidR="00B212B5" w:rsidRDefault="00B212B5" w:rsidP="00A40267">
      <w:pPr>
        <w:ind w:firstLine="0"/>
        <w:rPr>
          <w:sz w:val="24"/>
          <w:szCs w:val="24"/>
        </w:rPr>
      </w:pPr>
    </w:p>
    <w:p w:rsidR="00B212B5" w:rsidRDefault="00B212B5" w:rsidP="00A40267">
      <w:pPr>
        <w:ind w:firstLine="0"/>
        <w:rPr>
          <w:sz w:val="24"/>
          <w:szCs w:val="24"/>
        </w:rPr>
      </w:pPr>
    </w:p>
    <w:p w:rsidR="00A40267" w:rsidRDefault="00A40267" w:rsidP="00A40267">
      <w:pPr>
        <w:ind w:firstLine="0"/>
        <w:rPr>
          <w:sz w:val="24"/>
          <w:szCs w:val="24"/>
        </w:rPr>
      </w:pPr>
    </w:p>
    <w:p w:rsidR="00A40267" w:rsidRDefault="00A40267" w:rsidP="00A40267">
      <w:pPr>
        <w:ind w:firstLine="0"/>
        <w:rPr>
          <w:sz w:val="24"/>
          <w:szCs w:val="24"/>
        </w:rPr>
      </w:pPr>
    </w:p>
    <w:p w:rsidR="00A40267" w:rsidRDefault="00A40267" w:rsidP="00A40267">
      <w:pPr>
        <w:ind w:firstLine="0"/>
        <w:rPr>
          <w:sz w:val="24"/>
          <w:szCs w:val="24"/>
        </w:rPr>
      </w:pPr>
    </w:p>
    <w:p w:rsidR="00A40267" w:rsidRDefault="00A40267" w:rsidP="00A40267">
      <w:pPr>
        <w:ind w:firstLine="0"/>
        <w:rPr>
          <w:sz w:val="24"/>
          <w:szCs w:val="24"/>
        </w:rPr>
      </w:pPr>
      <w:r>
        <w:rPr>
          <w:sz w:val="24"/>
          <w:szCs w:val="24"/>
        </w:rPr>
        <w:t xml:space="preserve">      Doç. </w:t>
      </w:r>
      <w:proofErr w:type="spellStart"/>
      <w:r>
        <w:rPr>
          <w:sz w:val="24"/>
          <w:szCs w:val="24"/>
        </w:rPr>
        <w:t>Talia</w:t>
      </w:r>
      <w:proofErr w:type="spellEnd"/>
      <w:r>
        <w:rPr>
          <w:sz w:val="24"/>
          <w:szCs w:val="24"/>
        </w:rPr>
        <w:t xml:space="preserve"> Özlem BALTACILAR</w:t>
      </w:r>
      <w:r w:rsidRPr="00AF4CCA">
        <w:rPr>
          <w:sz w:val="24"/>
          <w:szCs w:val="24"/>
        </w:rPr>
        <w:t xml:space="preserve"> </w:t>
      </w:r>
      <w:r>
        <w:rPr>
          <w:sz w:val="24"/>
          <w:szCs w:val="24"/>
        </w:rPr>
        <w:t xml:space="preserve">                  Doç. Ece SÖZER                         Doç. </w:t>
      </w:r>
      <w:proofErr w:type="spellStart"/>
      <w:r>
        <w:rPr>
          <w:sz w:val="24"/>
          <w:szCs w:val="24"/>
        </w:rPr>
        <w:t>Zibelhan</w:t>
      </w:r>
      <w:proofErr w:type="spellEnd"/>
      <w:r>
        <w:rPr>
          <w:sz w:val="24"/>
          <w:szCs w:val="24"/>
        </w:rPr>
        <w:t xml:space="preserve"> DAĞDELEN</w:t>
      </w:r>
    </w:p>
    <w:p w:rsidR="00A40267" w:rsidRDefault="00A40267" w:rsidP="00A40267">
      <w:pPr>
        <w:ind w:firstLine="0"/>
        <w:rPr>
          <w:sz w:val="24"/>
          <w:szCs w:val="24"/>
        </w:rPr>
      </w:pPr>
      <w:r>
        <w:rPr>
          <w:sz w:val="24"/>
          <w:szCs w:val="24"/>
        </w:rPr>
        <w:tab/>
        <w:t xml:space="preserve">       Müdür Yardımcısı</w:t>
      </w:r>
      <w:r>
        <w:rPr>
          <w:sz w:val="24"/>
          <w:szCs w:val="24"/>
        </w:rPr>
        <w:tab/>
        <w:t xml:space="preserve">                    Müdür Yardımcısı</w:t>
      </w:r>
      <w:r>
        <w:rPr>
          <w:sz w:val="24"/>
          <w:szCs w:val="24"/>
        </w:rPr>
        <w:tab/>
      </w:r>
      <w:r>
        <w:rPr>
          <w:sz w:val="24"/>
          <w:szCs w:val="24"/>
        </w:rPr>
        <w:tab/>
      </w:r>
      <w:r>
        <w:rPr>
          <w:sz w:val="24"/>
          <w:szCs w:val="24"/>
        </w:rPr>
        <w:tab/>
        <w:t xml:space="preserve">          Üye</w:t>
      </w:r>
    </w:p>
    <w:p w:rsidR="00A40267" w:rsidRDefault="00A40267" w:rsidP="00A4026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40267" w:rsidRDefault="00A40267" w:rsidP="00A40267">
      <w:pPr>
        <w:ind w:firstLine="0"/>
        <w:rPr>
          <w:sz w:val="24"/>
          <w:szCs w:val="24"/>
        </w:rPr>
      </w:pPr>
    </w:p>
    <w:p w:rsidR="00A40267" w:rsidRDefault="00A40267" w:rsidP="00A40267">
      <w:pPr>
        <w:ind w:firstLine="0"/>
        <w:rPr>
          <w:sz w:val="24"/>
          <w:szCs w:val="24"/>
        </w:rPr>
      </w:pPr>
    </w:p>
    <w:p w:rsidR="00A40267" w:rsidRDefault="00A40267" w:rsidP="00A40267">
      <w:pPr>
        <w:ind w:firstLine="0"/>
        <w:rPr>
          <w:sz w:val="24"/>
          <w:szCs w:val="24"/>
        </w:rPr>
      </w:pPr>
    </w:p>
    <w:p w:rsidR="00B212B5" w:rsidRDefault="00B212B5" w:rsidP="00A40267">
      <w:pPr>
        <w:ind w:firstLine="0"/>
        <w:rPr>
          <w:sz w:val="24"/>
          <w:szCs w:val="24"/>
        </w:rPr>
      </w:pPr>
    </w:p>
    <w:p w:rsidR="00A40267" w:rsidRDefault="00A40267" w:rsidP="00A40267">
      <w:pPr>
        <w:ind w:firstLine="0"/>
        <w:rPr>
          <w:sz w:val="24"/>
          <w:szCs w:val="24"/>
        </w:rPr>
      </w:pPr>
    </w:p>
    <w:p w:rsidR="00A40267" w:rsidRDefault="00A40267" w:rsidP="00A40267">
      <w:pPr>
        <w:ind w:firstLine="0"/>
        <w:rPr>
          <w:sz w:val="24"/>
          <w:szCs w:val="24"/>
        </w:rPr>
      </w:pPr>
    </w:p>
    <w:p w:rsidR="00A40267" w:rsidRDefault="00A40267" w:rsidP="00A40267">
      <w:pPr>
        <w:ind w:firstLine="0"/>
        <w:rPr>
          <w:sz w:val="24"/>
          <w:szCs w:val="24"/>
        </w:rPr>
      </w:pPr>
      <w:r>
        <w:rPr>
          <w:sz w:val="24"/>
          <w:szCs w:val="24"/>
        </w:rPr>
        <w:t xml:space="preserve">              Doç. </w:t>
      </w:r>
      <w:proofErr w:type="spellStart"/>
      <w:r>
        <w:rPr>
          <w:sz w:val="24"/>
          <w:szCs w:val="24"/>
        </w:rPr>
        <w:t>Sıdıka</w:t>
      </w:r>
      <w:proofErr w:type="spellEnd"/>
      <w:r>
        <w:rPr>
          <w:sz w:val="24"/>
          <w:szCs w:val="24"/>
        </w:rPr>
        <w:t xml:space="preserve"> Aslı GEDİKLİ</w:t>
      </w:r>
      <w:r>
        <w:rPr>
          <w:sz w:val="24"/>
          <w:szCs w:val="24"/>
        </w:rPr>
        <w:tab/>
      </w:r>
      <w:r>
        <w:rPr>
          <w:sz w:val="24"/>
          <w:szCs w:val="24"/>
        </w:rPr>
        <w:tab/>
        <w:t xml:space="preserve">  Doç. Pınar UÇMAN KARAÇALI               </w:t>
      </w:r>
      <w:proofErr w:type="spellStart"/>
      <w:r>
        <w:rPr>
          <w:sz w:val="24"/>
          <w:szCs w:val="24"/>
        </w:rPr>
        <w:t>Erbay</w:t>
      </w:r>
      <w:proofErr w:type="spellEnd"/>
      <w:r>
        <w:rPr>
          <w:sz w:val="24"/>
          <w:szCs w:val="24"/>
        </w:rPr>
        <w:t xml:space="preserve"> METİN                        </w:t>
      </w:r>
    </w:p>
    <w:p w:rsidR="00A40267" w:rsidRDefault="00A40267" w:rsidP="00A40267">
      <w:pPr>
        <w:rPr>
          <w:sz w:val="24"/>
          <w:szCs w:val="24"/>
        </w:rPr>
      </w:pPr>
      <w:r>
        <w:rPr>
          <w:sz w:val="24"/>
          <w:szCs w:val="24"/>
        </w:rPr>
        <w:t xml:space="preserve">               Üye      </w:t>
      </w:r>
      <w:r>
        <w:rPr>
          <w:sz w:val="24"/>
          <w:szCs w:val="24"/>
        </w:rPr>
        <w:tab/>
      </w:r>
      <w:r>
        <w:rPr>
          <w:sz w:val="24"/>
          <w:szCs w:val="24"/>
        </w:rPr>
        <w:tab/>
      </w:r>
      <w:r>
        <w:rPr>
          <w:sz w:val="24"/>
          <w:szCs w:val="24"/>
        </w:rPr>
        <w:tab/>
        <w:t xml:space="preserve">                     Üye</w:t>
      </w:r>
      <w:r>
        <w:rPr>
          <w:sz w:val="24"/>
          <w:szCs w:val="24"/>
        </w:rPr>
        <w:tab/>
        <w:t xml:space="preserve">                  </w:t>
      </w:r>
      <w:r>
        <w:rPr>
          <w:sz w:val="24"/>
          <w:szCs w:val="24"/>
        </w:rPr>
        <w:tab/>
        <w:t xml:space="preserve">        </w:t>
      </w:r>
      <w:r>
        <w:rPr>
          <w:bCs/>
          <w:sz w:val="22"/>
          <w:szCs w:val="22"/>
        </w:rPr>
        <w:t>Yüksekokul Sekreteri</w:t>
      </w:r>
    </w:p>
    <w:p w:rsidR="00A40267" w:rsidRDefault="00A40267" w:rsidP="00A40267">
      <w:pPr>
        <w:ind w:firstLine="284"/>
        <w:rPr>
          <w:bCs/>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13CA2">
        <w:rPr>
          <w:bCs/>
          <w:sz w:val="22"/>
          <w:szCs w:val="22"/>
        </w:rPr>
        <w:t xml:space="preserve">RAPORTÖR </w:t>
      </w:r>
    </w:p>
    <w:p w:rsidR="00A40267" w:rsidRDefault="00A40267" w:rsidP="00A40267">
      <w:pPr>
        <w:ind w:firstLine="284"/>
        <w:rPr>
          <w:bCs/>
          <w:sz w:val="22"/>
          <w:szCs w:val="22"/>
        </w:rPr>
      </w:pPr>
    </w:p>
    <w:p w:rsidR="00A40267" w:rsidRPr="004243BF" w:rsidRDefault="00A40267" w:rsidP="00A40267">
      <w:pPr>
        <w:ind w:firstLine="284"/>
        <w:rPr>
          <w:bCs/>
          <w:sz w:val="22"/>
          <w:szCs w:val="22"/>
        </w:rPr>
      </w:pPr>
    </w:p>
    <w:p w:rsidR="001D01EF" w:rsidRDefault="001D01EF" w:rsidP="00A40267">
      <w:pPr>
        <w:ind w:left="42" w:firstLine="0"/>
        <w:rPr>
          <w:sz w:val="24"/>
          <w:szCs w:val="24"/>
        </w:rPr>
      </w:pPr>
    </w:p>
    <w:p w:rsidR="001D01EF" w:rsidRDefault="001D01EF" w:rsidP="0063284B">
      <w:pPr>
        <w:ind w:left="3540" w:firstLine="708"/>
        <w:rPr>
          <w:sz w:val="24"/>
          <w:szCs w:val="24"/>
        </w:rPr>
      </w:pPr>
    </w:p>
    <w:p w:rsidR="00A40267" w:rsidRDefault="00A40267" w:rsidP="0063284B">
      <w:pPr>
        <w:ind w:left="3540" w:firstLine="708"/>
        <w:rPr>
          <w:sz w:val="24"/>
          <w:szCs w:val="24"/>
        </w:rPr>
      </w:pPr>
    </w:p>
    <w:p w:rsidR="00A40267" w:rsidRDefault="00A40267" w:rsidP="0063284B">
      <w:pPr>
        <w:ind w:left="3540" w:firstLine="708"/>
        <w:rPr>
          <w:sz w:val="24"/>
          <w:szCs w:val="24"/>
        </w:rPr>
      </w:pPr>
    </w:p>
    <w:p w:rsidR="00A40267" w:rsidRDefault="00A40267" w:rsidP="0063284B">
      <w:pPr>
        <w:ind w:left="3540" w:firstLine="708"/>
        <w:rPr>
          <w:sz w:val="24"/>
          <w:szCs w:val="24"/>
        </w:rPr>
      </w:pPr>
    </w:p>
    <w:p w:rsidR="00A40267" w:rsidRDefault="00A40267" w:rsidP="0063284B">
      <w:pPr>
        <w:ind w:left="3540" w:firstLine="708"/>
        <w:rPr>
          <w:sz w:val="24"/>
          <w:szCs w:val="24"/>
        </w:rPr>
      </w:pPr>
    </w:p>
    <w:p w:rsidR="00A40267" w:rsidRDefault="00A40267" w:rsidP="0063284B">
      <w:pPr>
        <w:ind w:left="3540" w:firstLine="708"/>
        <w:rPr>
          <w:sz w:val="24"/>
          <w:szCs w:val="24"/>
        </w:rPr>
      </w:pPr>
    </w:p>
    <w:p w:rsidR="00A40267" w:rsidRDefault="00A40267" w:rsidP="0063284B">
      <w:pPr>
        <w:ind w:left="3540" w:firstLine="708"/>
        <w:rPr>
          <w:sz w:val="24"/>
          <w:szCs w:val="24"/>
        </w:rPr>
      </w:pPr>
    </w:p>
    <w:p w:rsidR="00A40267" w:rsidRDefault="00A40267" w:rsidP="0063284B">
      <w:pPr>
        <w:ind w:left="3540" w:firstLine="708"/>
        <w:rPr>
          <w:sz w:val="24"/>
          <w:szCs w:val="24"/>
        </w:rPr>
      </w:pPr>
    </w:p>
    <w:p w:rsidR="00A40267" w:rsidRDefault="00A40267" w:rsidP="0063284B">
      <w:pPr>
        <w:ind w:left="3540" w:firstLine="708"/>
        <w:rPr>
          <w:sz w:val="24"/>
          <w:szCs w:val="24"/>
        </w:rPr>
      </w:pPr>
    </w:p>
    <w:p w:rsidR="00A40267" w:rsidRDefault="00A40267" w:rsidP="004F1434">
      <w:pPr>
        <w:ind w:firstLine="0"/>
        <w:rPr>
          <w:sz w:val="24"/>
          <w:szCs w:val="24"/>
        </w:rPr>
      </w:pPr>
    </w:p>
    <w:sectPr w:rsidR="00A40267" w:rsidSect="00FA55A6">
      <w:footerReference w:type="default" r:id="rId13"/>
      <w:pgSz w:w="11906" w:h="16838" w:code="9"/>
      <w:pgMar w:top="1134" w:right="707"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E4" w:rsidRDefault="00EC17E4" w:rsidP="00467D35">
      <w:r>
        <w:separator/>
      </w:r>
    </w:p>
  </w:endnote>
  <w:endnote w:type="continuationSeparator" w:id="0">
    <w:p w:rsidR="00EC17E4" w:rsidRDefault="00EC17E4"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0D228B">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A06CF7">
          <w:rPr>
            <w:noProof/>
            <w:color w:val="808080" w:themeColor="background1" w:themeShade="80"/>
            <w:sz w:val="20"/>
            <w:szCs w:val="20"/>
          </w:rPr>
          <w:t>8</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E4" w:rsidRDefault="00EC17E4" w:rsidP="00467D35">
      <w:r>
        <w:separator/>
      </w:r>
    </w:p>
  </w:footnote>
  <w:footnote w:type="continuationSeparator" w:id="0">
    <w:p w:rsidR="00EC17E4" w:rsidRDefault="00EC17E4"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6">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7">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2"/>
  </w:num>
  <w:num w:numId="2">
    <w:abstractNumId w:val="0"/>
  </w:num>
  <w:num w:numId="3">
    <w:abstractNumId w:val="8"/>
  </w:num>
  <w:num w:numId="4">
    <w:abstractNumId w:val="2"/>
  </w:num>
  <w:num w:numId="5">
    <w:abstractNumId w:val="13"/>
  </w:num>
  <w:num w:numId="6">
    <w:abstractNumId w:val="9"/>
  </w:num>
  <w:num w:numId="7">
    <w:abstractNumId w:val="14"/>
  </w:num>
  <w:num w:numId="8">
    <w:abstractNumId w:val="15"/>
  </w:num>
  <w:num w:numId="9">
    <w:abstractNumId w:val="11"/>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39C1"/>
    <w:rsid w:val="00003F0D"/>
    <w:rsid w:val="00004652"/>
    <w:rsid w:val="00005188"/>
    <w:rsid w:val="00005BC9"/>
    <w:rsid w:val="00005C54"/>
    <w:rsid w:val="00006B76"/>
    <w:rsid w:val="000119CA"/>
    <w:rsid w:val="00012574"/>
    <w:rsid w:val="00013092"/>
    <w:rsid w:val="000153A7"/>
    <w:rsid w:val="000249C6"/>
    <w:rsid w:val="000250E4"/>
    <w:rsid w:val="00025607"/>
    <w:rsid w:val="00027E68"/>
    <w:rsid w:val="00034458"/>
    <w:rsid w:val="00043B6F"/>
    <w:rsid w:val="00043FB6"/>
    <w:rsid w:val="000471A5"/>
    <w:rsid w:val="00050FE0"/>
    <w:rsid w:val="00051231"/>
    <w:rsid w:val="000537CD"/>
    <w:rsid w:val="000540FC"/>
    <w:rsid w:val="000541F7"/>
    <w:rsid w:val="0005465E"/>
    <w:rsid w:val="00055E4D"/>
    <w:rsid w:val="00056851"/>
    <w:rsid w:val="00057ED4"/>
    <w:rsid w:val="00061A5C"/>
    <w:rsid w:val="00063F2D"/>
    <w:rsid w:val="0006700E"/>
    <w:rsid w:val="000704C1"/>
    <w:rsid w:val="00070BCE"/>
    <w:rsid w:val="00070DC5"/>
    <w:rsid w:val="000711AA"/>
    <w:rsid w:val="00071660"/>
    <w:rsid w:val="000727FF"/>
    <w:rsid w:val="000756E3"/>
    <w:rsid w:val="00090350"/>
    <w:rsid w:val="00090B99"/>
    <w:rsid w:val="0009491A"/>
    <w:rsid w:val="000A0B66"/>
    <w:rsid w:val="000A1D16"/>
    <w:rsid w:val="000A244A"/>
    <w:rsid w:val="000A73D3"/>
    <w:rsid w:val="000B1A41"/>
    <w:rsid w:val="000B2E6C"/>
    <w:rsid w:val="000C0E6D"/>
    <w:rsid w:val="000C273F"/>
    <w:rsid w:val="000D0643"/>
    <w:rsid w:val="000D0F8F"/>
    <w:rsid w:val="000D228B"/>
    <w:rsid w:val="000D261D"/>
    <w:rsid w:val="000D52FE"/>
    <w:rsid w:val="000E55C8"/>
    <w:rsid w:val="000F342A"/>
    <w:rsid w:val="000F3B39"/>
    <w:rsid w:val="000F7FDE"/>
    <w:rsid w:val="001028CC"/>
    <w:rsid w:val="001031B7"/>
    <w:rsid w:val="001032F7"/>
    <w:rsid w:val="0010374A"/>
    <w:rsid w:val="00110E3C"/>
    <w:rsid w:val="00114E03"/>
    <w:rsid w:val="00116038"/>
    <w:rsid w:val="001214CC"/>
    <w:rsid w:val="001218D4"/>
    <w:rsid w:val="001221CA"/>
    <w:rsid w:val="00124537"/>
    <w:rsid w:val="00124A3E"/>
    <w:rsid w:val="00125230"/>
    <w:rsid w:val="00125BBF"/>
    <w:rsid w:val="0013001B"/>
    <w:rsid w:val="00140C20"/>
    <w:rsid w:val="0014657A"/>
    <w:rsid w:val="001503CC"/>
    <w:rsid w:val="001515C8"/>
    <w:rsid w:val="001522EA"/>
    <w:rsid w:val="00152C6C"/>
    <w:rsid w:val="00153AB4"/>
    <w:rsid w:val="00157F61"/>
    <w:rsid w:val="00160CF0"/>
    <w:rsid w:val="00163410"/>
    <w:rsid w:val="00164EE6"/>
    <w:rsid w:val="0016694C"/>
    <w:rsid w:val="0016772D"/>
    <w:rsid w:val="00175D4E"/>
    <w:rsid w:val="00176D10"/>
    <w:rsid w:val="00176F11"/>
    <w:rsid w:val="0018183F"/>
    <w:rsid w:val="00182292"/>
    <w:rsid w:val="001968DC"/>
    <w:rsid w:val="00196B6A"/>
    <w:rsid w:val="001A2689"/>
    <w:rsid w:val="001A3A17"/>
    <w:rsid w:val="001A607D"/>
    <w:rsid w:val="001B0A71"/>
    <w:rsid w:val="001B2C93"/>
    <w:rsid w:val="001B48CA"/>
    <w:rsid w:val="001B6C1E"/>
    <w:rsid w:val="001C3EAA"/>
    <w:rsid w:val="001C40C0"/>
    <w:rsid w:val="001C5865"/>
    <w:rsid w:val="001D01EF"/>
    <w:rsid w:val="001D3611"/>
    <w:rsid w:val="001D3F65"/>
    <w:rsid w:val="001D6D2E"/>
    <w:rsid w:val="001E7FD3"/>
    <w:rsid w:val="001F3920"/>
    <w:rsid w:val="001F3A04"/>
    <w:rsid w:val="001F7BF0"/>
    <w:rsid w:val="00200EF0"/>
    <w:rsid w:val="0020143F"/>
    <w:rsid w:val="0020176F"/>
    <w:rsid w:val="00202711"/>
    <w:rsid w:val="00202D02"/>
    <w:rsid w:val="002058CD"/>
    <w:rsid w:val="002069F8"/>
    <w:rsid w:val="00211140"/>
    <w:rsid w:val="00223067"/>
    <w:rsid w:val="00224FD6"/>
    <w:rsid w:val="002252EC"/>
    <w:rsid w:val="002262CF"/>
    <w:rsid w:val="002264D1"/>
    <w:rsid w:val="00230E74"/>
    <w:rsid w:val="00231A9B"/>
    <w:rsid w:val="002323D9"/>
    <w:rsid w:val="002356E6"/>
    <w:rsid w:val="002428BF"/>
    <w:rsid w:val="002432AA"/>
    <w:rsid w:val="00246442"/>
    <w:rsid w:val="002471E1"/>
    <w:rsid w:val="00250E23"/>
    <w:rsid w:val="00251D83"/>
    <w:rsid w:val="002568B4"/>
    <w:rsid w:val="002633C6"/>
    <w:rsid w:val="00264192"/>
    <w:rsid w:val="002643DA"/>
    <w:rsid w:val="0026500E"/>
    <w:rsid w:val="0026612B"/>
    <w:rsid w:val="00267BA6"/>
    <w:rsid w:val="00270828"/>
    <w:rsid w:val="00271DDB"/>
    <w:rsid w:val="0027288C"/>
    <w:rsid w:val="002744AE"/>
    <w:rsid w:val="00274991"/>
    <w:rsid w:val="00275FB1"/>
    <w:rsid w:val="0027725F"/>
    <w:rsid w:val="00277F38"/>
    <w:rsid w:val="00282E3C"/>
    <w:rsid w:val="00282F00"/>
    <w:rsid w:val="00283415"/>
    <w:rsid w:val="00287971"/>
    <w:rsid w:val="002914C6"/>
    <w:rsid w:val="00296350"/>
    <w:rsid w:val="002975E5"/>
    <w:rsid w:val="002A3F06"/>
    <w:rsid w:val="002A7AE9"/>
    <w:rsid w:val="002B1194"/>
    <w:rsid w:val="002B5F4D"/>
    <w:rsid w:val="002B77BE"/>
    <w:rsid w:val="002C003D"/>
    <w:rsid w:val="002C3F58"/>
    <w:rsid w:val="002C5545"/>
    <w:rsid w:val="002C5EEE"/>
    <w:rsid w:val="002D0C73"/>
    <w:rsid w:val="002D13A2"/>
    <w:rsid w:val="002D31F0"/>
    <w:rsid w:val="002D5A5F"/>
    <w:rsid w:val="002D63AB"/>
    <w:rsid w:val="002E0E5C"/>
    <w:rsid w:val="002E1382"/>
    <w:rsid w:val="002E228A"/>
    <w:rsid w:val="002F143C"/>
    <w:rsid w:val="002F7FD3"/>
    <w:rsid w:val="00302D8B"/>
    <w:rsid w:val="00303A3D"/>
    <w:rsid w:val="00307D56"/>
    <w:rsid w:val="0031004B"/>
    <w:rsid w:val="0031053A"/>
    <w:rsid w:val="00310598"/>
    <w:rsid w:val="00312AF6"/>
    <w:rsid w:val="00313347"/>
    <w:rsid w:val="00313D02"/>
    <w:rsid w:val="00315B6F"/>
    <w:rsid w:val="00320A84"/>
    <w:rsid w:val="00320DD7"/>
    <w:rsid w:val="0032159C"/>
    <w:rsid w:val="00321B98"/>
    <w:rsid w:val="0033158D"/>
    <w:rsid w:val="00332FC9"/>
    <w:rsid w:val="003333EE"/>
    <w:rsid w:val="00336A1C"/>
    <w:rsid w:val="00341F2C"/>
    <w:rsid w:val="00342123"/>
    <w:rsid w:val="00343022"/>
    <w:rsid w:val="00351389"/>
    <w:rsid w:val="003524F3"/>
    <w:rsid w:val="00353EA4"/>
    <w:rsid w:val="00354E2B"/>
    <w:rsid w:val="00355E9F"/>
    <w:rsid w:val="0035671B"/>
    <w:rsid w:val="003667A1"/>
    <w:rsid w:val="0036728B"/>
    <w:rsid w:val="0037748B"/>
    <w:rsid w:val="00383DD0"/>
    <w:rsid w:val="00384798"/>
    <w:rsid w:val="00385752"/>
    <w:rsid w:val="00386145"/>
    <w:rsid w:val="00390135"/>
    <w:rsid w:val="003926BC"/>
    <w:rsid w:val="003928B1"/>
    <w:rsid w:val="00396703"/>
    <w:rsid w:val="00396DDA"/>
    <w:rsid w:val="00397763"/>
    <w:rsid w:val="003A06DA"/>
    <w:rsid w:val="003A42F6"/>
    <w:rsid w:val="003A49C9"/>
    <w:rsid w:val="003A5C38"/>
    <w:rsid w:val="003B0A09"/>
    <w:rsid w:val="003B1AE6"/>
    <w:rsid w:val="003B3711"/>
    <w:rsid w:val="003B4D55"/>
    <w:rsid w:val="003B6AFA"/>
    <w:rsid w:val="003C03A4"/>
    <w:rsid w:val="003C22CD"/>
    <w:rsid w:val="003C3B7F"/>
    <w:rsid w:val="003C42D9"/>
    <w:rsid w:val="003D6114"/>
    <w:rsid w:val="003D7D40"/>
    <w:rsid w:val="003E0786"/>
    <w:rsid w:val="003E40EE"/>
    <w:rsid w:val="003F0F5B"/>
    <w:rsid w:val="003F7926"/>
    <w:rsid w:val="00410931"/>
    <w:rsid w:val="00412A75"/>
    <w:rsid w:val="004221D2"/>
    <w:rsid w:val="00422D7A"/>
    <w:rsid w:val="004243BF"/>
    <w:rsid w:val="004244BE"/>
    <w:rsid w:val="00425948"/>
    <w:rsid w:val="0042705B"/>
    <w:rsid w:val="00427DF7"/>
    <w:rsid w:val="004329C2"/>
    <w:rsid w:val="00432E04"/>
    <w:rsid w:val="00436406"/>
    <w:rsid w:val="00436E13"/>
    <w:rsid w:val="004374F9"/>
    <w:rsid w:val="0044018A"/>
    <w:rsid w:val="004402AA"/>
    <w:rsid w:val="004425F3"/>
    <w:rsid w:val="0044305F"/>
    <w:rsid w:val="00451630"/>
    <w:rsid w:val="004520D6"/>
    <w:rsid w:val="004522F1"/>
    <w:rsid w:val="004568C9"/>
    <w:rsid w:val="00456E85"/>
    <w:rsid w:val="00457515"/>
    <w:rsid w:val="00457DEE"/>
    <w:rsid w:val="00464775"/>
    <w:rsid w:val="00467D35"/>
    <w:rsid w:val="004707F9"/>
    <w:rsid w:val="00472A9C"/>
    <w:rsid w:val="004753DB"/>
    <w:rsid w:val="0047604B"/>
    <w:rsid w:val="004762ED"/>
    <w:rsid w:val="00477B42"/>
    <w:rsid w:val="00481DDC"/>
    <w:rsid w:val="004843F8"/>
    <w:rsid w:val="00484F29"/>
    <w:rsid w:val="00485C30"/>
    <w:rsid w:val="00491064"/>
    <w:rsid w:val="004956E4"/>
    <w:rsid w:val="004A2FEF"/>
    <w:rsid w:val="004A76B5"/>
    <w:rsid w:val="004A7920"/>
    <w:rsid w:val="004B29A6"/>
    <w:rsid w:val="004B5647"/>
    <w:rsid w:val="004C076B"/>
    <w:rsid w:val="004C4218"/>
    <w:rsid w:val="004C480D"/>
    <w:rsid w:val="004D1D70"/>
    <w:rsid w:val="004D3340"/>
    <w:rsid w:val="004D6494"/>
    <w:rsid w:val="004E5B66"/>
    <w:rsid w:val="004E5EF4"/>
    <w:rsid w:val="004F0D9C"/>
    <w:rsid w:val="004F1434"/>
    <w:rsid w:val="004F31C9"/>
    <w:rsid w:val="004F342A"/>
    <w:rsid w:val="004F3687"/>
    <w:rsid w:val="004F38BC"/>
    <w:rsid w:val="004F41CD"/>
    <w:rsid w:val="004F42BB"/>
    <w:rsid w:val="004F6E31"/>
    <w:rsid w:val="005169DF"/>
    <w:rsid w:val="00520AEE"/>
    <w:rsid w:val="005245F2"/>
    <w:rsid w:val="00525C36"/>
    <w:rsid w:val="00531F62"/>
    <w:rsid w:val="005364F0"/>
    <w:rsid w:val="00536833"/>
    <w:rsid w:val="005434C0"/>
    <w:rsid w:val="005434F0"/>
    <w:rsid w:val="00544765"/>
    <w:rsid w:val="00545107"/>
    <w:rsid w:val="00545F4B"/>
    <w:rsid w:val="005538E7"/>
    <w:rsid w:val="00555B0A"/>
    <w:rsid w:val="005563BE"/>
    <w:rsid w:val="00557BFA"/>
    <w:rsid w:val="0056085F"/>
    <w:rsid w:val="00562F86"/>
    <w:rsid w:val="0056326C"/>
    <w:rsid w:val="00566033"/>
    <w:rsid w:val="00571537"/>
    <w:rsid w:val="00572ED1"/>
    <w:rsid w:val="00572F75"/>
    <w:rsid w:val="0057436C"/>
    <w:rsid w:val="00575347"/>
    <w:rsid w:val="005821D6"/>
    <w:rsid w:val="00582ADA"/>
    <w:rsid w:val="00584723"/>
    <w:rsid w:val="0058616F"/>
    <w:rsid w:val="0059021A"/>
    <w:rsid w:val="00592C88"/>
    <w:rsid w:val="005A2847"/>
    <w:rsid w:val="005A2D49"/>
    <w:rsid w:val="005A2E5D"/>
    <w:rsid w:val="005A4245"/>
    <w:rsid w:val="005A4C8C"/>
    <w:rsid w:val="005A7E6A"/>
    <w:rsid w:val="005C046C"/>
    <w:rsid w:val="005C0A67"/>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F84"/>
    <w:rsid w:val="005D6B49"/>
    <w:rsid w:val="005E1AE5"/>
    <w:rsid w:val="005E480C"/>
    <w:rsid w:val="005E55E6"/>
    <w:rsid w:val="005E6564"/>
    <w:rsid w:val="005E74A2"/>
    <w:rsid w:val="005E777F"/>
    <w:rsid w:val="005F046D"/>
    <w:rsid w:val="005F1E8D"/>
    <w:rsid w:val="005F310C"/>
    <w:rsid w:val="005F3621"/>
    <w:rsid w:val="005F661E"/>
    <w:rsid w:val="005F7E42"/>
    <w:rsid w:val="00601721"/>
    <w:rsid w:val="006027CC"/>
    <w:rsid w:val="006036FC"/>
    <w:rsid w:val="006037BB"/>
    <w:rsid w:val="00604E0C"/>
    <w:rsid w:val="00605825"/>
    <w:rsid w:val="00606AA0"/>
    <w:rsid w:val="00607C9F"/>
    <w:rsid w:val="00611B1A"/>
    <w:rsid w:val="00612641"/>
    <w:rsid w:val="00613102"/>
    <w:rsid w:val="006163DD"/>
    <w:rsid w:val="00620089"/>
    <w:rsid w:val="00621B11"/>
    <w:rsid w:val="0062567D"/>
    <w:rsid w:val="0063125B"/>
    <w:rsid w:val="0063284B"/>
    <w:rsid w:val="00640D78"/>
    <w:rsid w:val="006453D7"/>
    <w:rsid w:val="0064550D"/>
    <w:rsid w:val="00650CD0"/>
    <w:rsid w:val="006536BC"/>
    <w:rsid w:val="00653C75"/>
    <w:rsid w:val="00656CA3"/>
    <w:rsid w:val="006610A5"/>
    <w:rsid w:val="0066130F"/>
    <w:rsid w:val="00661675"/>
    <w:rsid w:val="00661D8C"/>
    <w:rsid w:val="0066393A"/>
    <w:rsid w:val="00666A70"/>
    <w:rsid w:val="00666E50"/>
    <w:rsid w:val="00672050"/>
    <w:rsid w:val="006721DB"/>
    <w:rsid w:val="0067263F"/>
    <w:rsid w:val="00685FC3"/>
    <w:rsid w:val="00692BB2"/>
    <w:rsid w:val="00693709"/>
    <w:rsid w:val="006974A4"/>
    <w:rsid w:val="006A2881"/>
    <w:rsid w:val="006A2D83"/>
    <w:rsid w:val="006A33C7"/>
    <w:rsid w:val="006A451C"/>
    <w:rsid w:val="006B010C"/>
    <w:rsid w:val="006B4AAE"/>
    <w:rsid w:val="006B5434"/>
    <w:rsid w:val="006B5539"/>
    <w:rsid w:val="006B5BA7"/>
    <w:rsid w:val="006B5BFA"/>
    <w:rsid w:val="006B5E50"/>
    <w:rsid w:val="006B7441"/>
    <w:rsid w:val="006B7D80"/>
    <w:rsid w:val="006C23D4"/>
    <w:rsid w:val="006C41DC"/>
    <w:rsid w:val="006C4346"/>
    <w:rsid w:val="006C5C49"/>
    <w:rsid w:val="006C65D3"/>
    <w:rsid w:val="006D65D5"/>
    <w:rsid w:val="006E02AC"/>
    <w:rsid w:val="006E52EA"/>
    <w:rsid w:val="006F2263"/>
    <w:rsid w:val="006F6A62"/>
    <w:rsid w:val="006F7925"/>
    <w:rsid w:val="006F7FAD"/>
    <w:rsid w:val="00700DB9"/>
    <w:rsid w:val="00704B23"/>
    <w:rsid w:val="007123E1"/>
    <w:rsid w:val="007130F8"/>
    <w:rsid w:val="0071363E"/>
    <w:rsid w:val="007140CE"/>
    <w:rsid w:val="00714D10"/>
    <w:rsid w:val="007272A3"/>
    <w:rsid w:val="007308D9"/>
    <w:rsid w:val="00730E8A"/>
    <w:rsid w:val="00745AEB"/>
    <w:rsid w:val="00751D49"/>
    <w:rsid w:val="00753895"/>
    <w:rsid w:val="00753F07"/>
    <w:rsid w:val="00761B62"/>
    <w:rsid w:val="00766EB4"/>
    <w:rsid w:val="00771AE4"/>
    <w:rsid w:val="0077226F"/>
    <w:rsid w:val="00774163"/>
    <w:rsid w:val="007751D4"/>
    <w:rsid w:val="00776FCA"/>
    <w:rsid w:val="00781920"/>
    <w:rsid w:val="0078259E"/>
    <w:rsid w:val="007868CF"/>
    <w:rsid w:val="00791632"/>
    <w:rsid w:val="007916B5"/>
    <w:rsid w:val="007916C1"/>
    <w:rsid w:val="00791998"/>
    <w:rsid w:val="00793275"/>
    <w:rsid w:val="00794D18"/>
    <w:rsid w:val="007A2EF9"/>
    <w:rsid w:val="007A2FA2"/>
    <w:rsid w:val="007A435C"/>
    <w:rsid w:val="007A6D09"/>
    <w:rsid w:val="007A78EE"/>
    <w:rsid w:val="007B57C6"/>
    <w:rsid w:val="007B6F1E"/>
    <w:rsid w:val="007C1E05"/>
    <w:rsid w:val="007C30C9"/>
    <w:rsid w:val="007C4DD4"/>
    <w:rsid w:val="007C753B"/>
    <w:rsid w:val="007D1C45"/>
    <w:rsid w:val="007D233B"/>
    <w:rsid w:val="007D36F5"/>
    <w:rsid w:val="007D7244"/>
    <w:rsid w:val="007E1DB3"/>
    <w:rsid w:val="007E252D"/>
    <w:rsid w:val="007E26BB"/>
    <w:rsid w:val="007E4B2A"/>
    <w:rsid w:val="007F16C9"/>
    <w:rsid w:val="007F31B5"/>
    <w:rsid w:val="00800851"/>
    <w:rsid w:val="0080119E"/>
    <w:rsid w:val="0080186B"/>
    <w:rsid w:val="00803DCE"/>
    <w:rsid w:val="00804EE3"/>
    <w:rsid w:val="00807673"/>
    <w:rsid w:val="00810DFA"/>
    <w:rsid w:val="00812521"/>
    <w:rsid w:val="00815EF6"/>
    <w:rsid w:val="008167EA"/>
    <w:rsid w:val="008177CB"/>
    <w:rsid w:val="008206E1"/>
    <w:rsid w:val="00826BDC"/>
    <w:rsid w:val="0082730B"/>
    <w:rsid w:val="00830A91"/>
    <w:rsid w:val="0083133D"/>
    <w:rsid w:val="0083575F"/>
    <w:rsid w:val="008416C6"/>
    <w:rsid w:val="00846A1E"/>
    <w:rsid w:val="0085306A"/>
    <w:rsid w:val="00854046"/>
    <w:rsid w:val="00860A8D"/>
    <w:rsid w:val="0086224F"/>
    <w:rsid w:val="00862A6E"/>
    <w:rsid w:val="0086535F"/>
    <w:rsid w:val="00872007"/>
    <w:rsid w:val="0087538A"/>
    <w:rsid w:val="00875D62"/>
    <w:rsid w:val="0087796B"/>
    <w:rsid w:val="0088126F"/>
    <w:rsid w:val="00881822"/>
    <w:rsid w:val="008837EF"/>
    <w:rsid w:val="008843A2"/>
    <w:rsid w:val="008923D6"/>
    <w:rsid w:val="008927BD"/>
    <w:rsid w:val="008937AB"/>
    <w:rsid w:val="00893A4A"/>
    <w:rsid w:val="0089786B"/>
    <w:rsid w:val="008A00D8"/>
    <w:rsid w:val="008A1AB4"/>
    <w:rsid w:val="008A2AA8"/>
    <w:rsid w:val="008B629F"/>
    <w:rsid w:val="008C02A0"/>
    <w:rsid w:val="008C09D1"/>
    <w:rsid w:val="008C1554"/>
    <w:rsid w:val="008C16ED"/>
    <w:rsid w:val="008C329D"/>
    <w:rsid w:val="008C3E58"/>
    <w:rsid w:val="008C78EF"/>
    <w:rsid w:val="008D08C5"/>
    <w:rsid w:val="008D0929"/>
    <w:rsid w:val="008E128E"/>
    <w:rsid w:val="008E2322"/>
    <w:rsid w:val="008E5FA4"/>
    <w:rsid w:val="008E6178"/>
    <w:rsid w:val="008F047C"/>
    <w:rsid w:val="008F2B5C"/>
    <w:rsid w:val="00900DAE"/>
    <w:rsid w:val="00906AAF"/>
    <w:rsid w:val="0092496E"/>
    <w:rsid w:val="00927064"/>
    <w:rsid w:val="009336D4"/>
    <w:rsid w:val="00933E04"/>
    <w:rsid w:val="00935189"/>
    <w:rsid w:val="009351A3"/>
    <w:rsid w:val="009372A6"/>
    <w:rsid w:val="009377C4"/>
    <w:rsid w:val="00944F2E"/>
    <w:rsid w:val="00947631"/>
    <w:rsid w:val="0095110A"/>
    <w:rsid w:val="0095357B"/>
    <w:rsid w:val="00954BBD"/>
    <w:rsid w:val="009568AE"/>
    <w:rsid w:val="00957365"/>
    <w:rsid w:val="00962525"/>
    <w:rsid w:val="009676B7"/>
    <w:rsid w:val="00970303"/>
    <w:rsid w:val="00973025"/>
    <w:rsid w:val="00977C65"/>
    <w:rsid w:val="00981091"/>
    <w:rsid w:val="00981AB5"/>
    <w:rsid w:val="00983021"/>
    <w:rsid w:val="009858F2"/>
    <w:rsid w:val="00985A1E"/>
    <w:rsid w:val="00990A6C"/>
    <w:rsid w:val="00991294"/>
    <w:rsid w:val="009919E7"/>
    <w:rsid w:val="00992F5A"/>
    <w:rsid w:val="009A28C7"/>
    <w:rsid w:val="009A4647"/>
    <w:rsid w:val="009A7EE1"/>
    <w:rsid w:val="009B61CC"/>
    <w:rsid w:val="009B6CD2"/>
    <w:rsid w:val="009C0349"/>
    <w:rsid w:val="009C3199"/>
    <w:rsid w:val="009D1DCC"/>
    <w:rsid w:val="009D22BE"/>
    <w:rsid w:val="009D45BB"/>
    <w:rsid w:val="009D7225"/>
    <w:rsid w:val="009E053F"/>
    <w:rsid w:val="009E05E1"/>
    <w:rsid w:val="009E27EB"/>
    <w:rsid w:val="009E5F6E"/>
    <w:rsid w:val="009F337B"/>
    <w:rsid w:val="009F4ACB"/>
    <w:rsid w:val="00A00322"/>
    <w:rsid w:val="00A02375"/>
    <w:rsid w:val="00A02462"/>
    <w:rsid w:val="00A02C91"/>
    <w:rsid w:val="00A06634"/>
    <w:rsid w:val="00A06CD6"/>
    <w:rsid w:val="00A06CF7"/>
    <w:rsid w:val="00A11C7E"/>
    <w:rsid w:val="00A12C31"/>
    <w:rsid w:val="00A170C9"/>
    <w:rsid w:val="00A174BA"/>
    <w:rsid w:val="00A25A48"/>
    <w:rsid w:val="00A26AB2"/>
    <w:rsid w:val="00A34CBB"/>
    <w:rsid w:val="00A40267"/>
    <w:rsid w:val="00A41BDC"/>
    <w:rsid w:val="00A42E59"/>
    <w:rsid w:val="00A4737A"/>
    <w:rsid w:val="00A5389B"/>
    <w:rsid w:val="00A60D29"/>
    <w:rsid w:val="00A61B98"/>
    <w:rsid w:val="00A65451"/>
    <w:rsid w:val="00A66BC0"/>
    <w:rsid w:val="00A673D1"/>
    <w:rsid w:val="00A67FC6"/>
    <w:rsid w:val="00A70722"/>
    <w:rsid w:val="00A713D8"/>
    <w:rsid w:val="00A73F47"/>
    <w:rsid w:val="00A77F66"/>
    <w:rsid w:val="00A83E39"/>
    <w:rsid w:val="00A946BD"/>
    <w:rsid w:val="00A9657D"/>
    <w:rsid w:val="00A97398"/>
    <w:rsid w:val="00AA53BE"/>
    <w:rsid w:val="00AA6B97"/>
    <w:rsid w:val="00AB0D8B"/>
    <w:rsid w:val="00AB175E"/>
    <w:rsid w:val="00AB17F5"/>
    <w:rsid w:val="00AB3D39"/>
    <w:rsid w:val="00AB40A0"/>
    <w:rsid w:val="00AB4DBE"/>
    <w:rsid w:val="00AB5790"/>
    <w:rsid w:val="00AC18EB"/>
    <w:rsid w:val="00AC3A65"/>
    <w:rsid w:val="00AC4F22"/>
    <w:rsid w:val="00AC7BD4"/>
    <w:rsid w:val="00AD1DFC"/>
    <w:rsid w:val="00AD39B1"/>
    <w:rsid w:val="00AD62A9"/>
    <w:rsid w:val="00AD6658"/>
    <w:rsid w:val="00AD72C1"/>
    <w:rsid w:val="00AE03DA"/>
    <w:rsid w:val="00AE4420"/>
    <w:rsid w:val="00AE672A"/>
    <w:rsid w:val="00AE6E41"/>
    <w:rsid w:val="00AE7BF8"/>
    <w:rsid w:val="00AF29C9"/>
    <w:rsid w:val="00AF4285"/>
    <w:rsid w:val="00AF48DF"/>
    <w:rsid w:val="00AF4957"/>
    <w:rsid w:val="00AF4CCA"/>
    <w:rsid w:val="00AF5905"/>
    <w:rsid w:val="00B01F90"/>
    <w:rsid w:val="00B0338D"/>
    <w:rsid w:val="00B0774B"/>
    <w:rsid w:val="00B134C3"/>
    <w:rsid w:val="00B144AD"/>
    <w:rsid w:val="00B1694D"/>
    <w:rsid w:val="00B16F06"/>
    <w:rsid w:val="00B17D36"/>
    <w:rsid w:val="00B2043D"/>
    <w:rsid w:val="00B212B5"/>
    <w:rsid w:val="00B2300D"/>
    <w:rsid w:val="00B25FB3"/>
    <w:rsid w:val="00B277C4"/>
    <w:rsid w:val="00B324CA"/>
    <w:rsid w:val="00B33585"/>
    <w:rsid w:val="00B34D5D"/>
    <w:rsid w:val="00B352D4"/>
    <w:rsid w:val="00B446B6"/>
    <w:rsid w:val="00B45447"/>
    <w:rsid w:val="00B52C9F"/>
    <w:rsid w:val="00B52CF0"/>
    <w:rsid w:val="00B53BBD"/>
    <w:rsid w:val="00B5646E"/>
    <w:rsid w:val="00B56858"/>
    <w:rsid w:val="00B57E16"/>
    <w:rsid w:val="00B57F0C"/>
    <w:rsid w:val="00B60092"/>
    <w:rsid w:val="00B61068"/>
    <w:rsid w:val="00B6158E"/>
    <w:rsid w:val="00B64126"/>
    <w:rsid w:val="00B644C7"/>
    <w:rsid w:val="00B6509D"/>
    <w:rsid w:val="00B65D55"/>
    <w:rsid w:val="00B660ED"/>
    <w:rsid w:val="00B70DA1"/>
    <w:rsid w:val="00B715C2"/>
    <w:rsid w:val="00B7207A"/>
    <w:rsid w:val="00B7309B"/>
    <w:rsid w:val="00B76077"/>
    <w:rsid w:val="00B76118"/>
    <w:rsid w:val="00B800E6"/>
    <w:rsid w:val="00B805D8"/>
    <w:rsid w:val="00B82414"/>
    <w:rsid w:val="00B830CE"/>
    <w:rsid w:val="00B86D9A"/>
    <w:rsid w:val="00B932B4"/>
    <w:rsid w:val="00B93E46"/>
    <w:rsid w:val="00B946B1"/>
    <w:rsid w:val="00B96619"/>
    <w:rsid w:val="00B96C98"/>
    <w:rsid w:val="00B9739D"/>
    <w:rsid w:val="00BA09FF"/>
    <w:rsid w:val="00BA1C43"/>
    <w:rsid w:val="00BA2C7C"/>
    <w:rsid w:val="00BA40E3"/>
    <w:rsid w:val="00BA4F56"/>
    <w:rsid w:val="00BB072E"/>
    <w:rsid w:val="00BB1053"/>
    <w:rsid w:val="00BB3D07"/>
    <w:rsid w:val="00BB60C7"/>
    <w:rsid w:val="00BB74E4"/>
    <w:rsid w:val="00BB75B3"/>
    <w:rsid w:val="00BC0CBA"/>
    <w:rsid w:val="00BC2472"/>
    <w:rsid w:val="00BC5AEB"/>
    <w:rsid w:val="00BC7395"/>
    <w:rsid w:val="00BD2051"/>
    <w:rsid w:val="00BD5F4B"/>
    <w:rsid w:val="00BD6A31"/>
    <w:rsid w:val="00BE17BD"/>
    <w:rsid w:val="00BE2CB4"/>
    <w:rsid w:val="00BE6BDF"/>
    <w:rsid w:val="00BE6BF2"/>
    <w:rsid w:val="00BE7DF7"/>
    <w:rsid w:val="00BF1996"/>
    <w:rsid w:val="00BF2A82"/>
    <w:rsid w:val="00BF3DC5"/>
    <w:rsid w:val="00BF4BB7"/>
    <w:rsid w:val="00BF6A03"/>
    <w:rsid w:val="00BF6E76"/>
    <w:rsid w:val="00C00AAA"/>
    <w:rsid w:val="00C00D04"/>
    <w:rsid w:val="00C01AE2"/>
    <w:rsid w:val="00C03CFB"/>
    <w:rsid w:val="00C06125"/>
    <w:rsid w:val="00C12753"/>
    <w:rsid w:val="00C1497A"/>
    <w:rsid w:val="00C14CA4"/>
    <w:rsid w:val="00C14E10"/>
    <w:rsid w:val="00C17C22"/>
    <w:rsid w:val="00C2226F"/>
    <w:rsid w:val="00C246BB"/>
    <w:rsid w:val="00C30D54"/>
    <w:rsid w:val="00C32735"/>
    <w:rsid w:val="00C34C10"/>
    <w:rsid w:val="00C36931"/>
    <w:rsid w:val="00C413A4"/>
    <w:rsid w:val="00C4264E"/>
    <w:rsid w:val="00C429CD"/>
    <w:rsid w:val="00C45261"/>
    <w:rsid w:val="00C50775"/>
    <w:rsid w:val="00C52645"/>
    <w:rsid w:val="00C52885"/>
    <w:rsid w:val="00C5344E"/>
    <w:rsid w:val="00C5376A"/>
    <w:rsid w:val="00C5458B"/>
    <w:rsid w:val="00C557D7"/>
    <w:rsid w:val="00C610E4"/>
    <w:rsid w:val="00C6273B"/>
    <w:rsid w:val="00C65C7C"/>
    <w:rsid w:val="00C75BBD"/>
    <w:rsid w:val="00C77E52"/>
    <w:rsid w:val="00C80CA4"/>
    <w:rsid w:val="00C81053"/>
    <w:rsid w:val="00C83C50"/>
    <w:rsid w:val="00C85094"/>
    <w:rsid w:val="00C94AB9"/>
    <w:rsid w:val="00C956E9"/>
    <w:rsid w:val="00C966D4"/>
    <w:rsid w:val="00C973B0"/>
    <w:rsid w:val="00CA0641"/>
    <w:rsid w:val="00CA0C0E"/>
    <w:rsid w:val="00CA235E"/>
    <w:rsid w:val="00CA4D95"/>
    <w:rsid w:val="00CB2477"/>
    <w:rsid w:val="00CB4CAC"/>
    <w:rsid w:val="00CB7FDA"/>
    <w:rsid w:val="00CC0529"/>
    <w:rsid w:val="00CC2DC5"/>
    <w:rsid w:val="00CC5125"/>
    <w:rsid w:val="00CC68CA"/>
    <w:rsid w:val="00CD10E3"/>
    <w:rsid w:val="00CD4925"/>
    <w:rsid w:val="00CD72AB"/>
    <w:rsid w:val="00CD7FD6"/>
    <w:rsid w:val="00CE0A78"/>
    <w:rsid w:val="00CE1768"/>
    <w:rsid w:val="00CE2F7F"/>
    <w:rsid w:val="00CE5143"/>
    <w:rsid w:val="00CF01C1"/>
    <w:rsid w:val="00CF0ABD"/>
    <w:rsid w:val="00CF17B9"/>
    <w:rsid w:val="00CF3755"/>
    <w:rsid w:val="00CF45C0"/>
    <w:rsid w:val="00CF5769"/>
    <w:rsid w:val="00D01798"/>
    <w:rsid w:val="00D04141"/>
    <w:rsid w:val="00D124E0"/>
    <w:rsid w:val="00D1529A"/>
    <w:rsid w:val="00D15496"/>
    <w:rsid w:val="00D16D70"/>
    <w:rsid w:val="00D20DBF"/>
    <w:rsid w:val="00D2631C"/>
    <w:rsid w:val="00D27423"/>
    <w:rsid w:val="00D327CD"/>
    <w:rsid w:val="00D37F3F"/>
    <w:rsid w:val="00D52393"/>
    <w:rsid w:val="00D54F34"/>
    <w:rsid w:val="00D57C2C"/>
    <w:rsid w:val="00D57C3D"/>
    <w:rsid w:val="00D66650"/>
    <w:rsid w:val="00D70F7D"/>
    <w:rsid w:val="00D73B56"/>
    <w:rsid w:val="00D76256"/>
    <w:rsid w:val="00D76473"/>
    <w:rsid w:val="00D76E62"/>
    <w:rsid w:val="00D80910"/>
    <w:rsid w:val="00D8572A"/>
    <w:rsid w:val="00D85FD4"/>
    <w:rsid w:val="00D9233F"/>
    <w:rsid w:val="00D93E7B"/>
    <w:rsid w:val="00D96533"/>
    <w:rsid w:val="00D96953"/>
    <w:rsid w:val="00DA1F07"/>
    <w:rsid w:val="00DA2BC6"/>
    <w:rsid w:val="00DA7A90"/>
    <w:rsid w:val="00DB06A7"/>
    <w:rsid w:val="00DB2682"/>
    <w:rsid w:val="00DB5192"/>
    <w:rsid w:val="00DB5B8E"/>
    <w:rsid w:val="00DC21BF"/>
    <w:rsid w:val="00DC2C0A"/>
    <w:rsid w:val="00DC605F"/>
    <w:rsid w:val="00DC6D14"/>
    <w:rsid w:val="00DD098E"/>
    <w:rsid w:val="00DD0AD6"/>
    <w:rsid w:val="00DD0C9D"/>
    <w:rsid w:val="00DE3928"/>
    <w:rsid w:val="00DE4AEF"/>
    <w:rsid w:val="00DE6EB9"/>
    <w:rsid w:val="00DF0172"/>
    <w:rsid w:val="00DF047E"/>
    <w:rsid w:val="00DF58D5"/>
    <w:rsid w:val="00E0008E"/>
    <w:rsid w:val="00E0694A"/>
    <w:rsid w:val="00E134BC"/>
    <w:rsid w:val="00E1425A"/>
    <w:rsid w:val="00E21619"/>
    <w:rsid w:val="00E21E08"/>
    <w:rsid w:val="00E22B43"/>
    <w:rsid w:val="00E23343"/>
    <w:rsid w:val="00E27853"/>
    <w:rsid w:val="00E27F4F"/>
    <w:rsid w:val="00E31600"/>
    <w:rsid w:val="00E33B4F"/>
    <w:rsid w:val="00E43B62"/>
    <w:rsid w:val="00E46099"/>
    <w:rsid w:val="00E511A0"/>
    <w:rsid w:val="00E51F6C"/>
    <w:rsid w:val="00E521C1"/>
    <w:rsid w:val="00E53640"/>
    <w:rsid w:val="00E573E5"/>
    <w:rsid w:val="00E603C9"/>
    <w:rsid w:val="00E61B36"/>
    <w:rsid w:val="00E6498C"/>
    <w:rsid w:val="00E70A6F"/>
    <w:rsid w:val="00E710D6"/>
    <w:rsid w:val="00E71DD4"/>
    <w:rsid w:val="00E740C1"/>
    <w:rsid w:val="00E7707B"/>
    <w:rsid w:val="00E80585"/>
    <w:rsid w:val="00E81995"/>
    <w:rsid w:val="00E87ACC"/>
    <w:rsid w:val="00E94B67"/>
    <w:rsid w:val="00E95D03"/>
    <w:rsid w:val="00EA1860"/>
    <w:rsid w:val="00EA2383"/>
    <w:rsid w:val="00EB2007"/>
    <w:rsid w:val="00EB284B"/>
    <w:rsid w:val="00EB3697"/>
    <w:rsid w:val="00EB3E70"/>
    <w:rsid w:val="00EB6DAF"/>
    <w:rsid w:val="00EC17E4"/>
    <w:rsid w:val="00EC6ED4"/>
    <w:rsid w:val="00ED3568"/>
    <w:rsid w:val="00ED4CCE"/>
    <w:rsid w:val="00EE1DA8"/>
    <w:rsid w:val="00EE3898"/>
    <w:rsid w:val="00EE4D6B"/>
    <w:rsid w:val="00EE5C3A"/>
    <w:rsid w:val="00EE6C1B"/>
    <w:rsid w:val="00EE6C6E"/>
    <w:rsid w:val="00EE7E05"/>
    <w:rsid w:val="00EF1007"/>
    <w:rsid w:val="00EF43DC"/>
    <w:rsid w:val="00EF762F"/>
    <w:rsid w:val="00F01CDE"/>
    <w:rsid w:val="00F043D6"/>
    <w:rsid w:val="00F11A47"/>
    <w:rsid w:val="00F126B5"/>
    <w:rsid w:val="00F137FB"/>
    <w:rsid w:val="00F142CB"/>
    <w:rsid w:val="00F205E2"/>
    <w:rsid w:val="00F2244B"/>
    <w:rsid w:val="00F23724"/>
    <w:rsid w:val="00F30F13"/>
    <w:rsid w:val="00F3135D"/>
    <w:rsid w:val="00F33F3E"/>
    <w:rsid w:val="00F40CA7"/>
    <w:rsid w:val="00F42129"/>
    <w:rsid w:val="00F432DC"/>
    <w:rsid w:val="00F4352C"/>
    <w:rsid w:val="00F45D27"/>
    <w:rsid w:val="00F50159"/>
    <w:rsid w:val="00F50884"/>
    <w:rsid w:val="00F50996"/>
    <w:rsid w:val="00F61D8D"/>
    <w:rsid w:val="00F637DD"/>
    <w:rsid w:val="00F63C3E"/>
    <w:rsid w:val="00F7059B"/>
    <w:rsid w:val="00F7062C"/>
    <w:rsid w:val="00F727ED"/>
    <w:rsid w:val="00F73647"/>
    <w:rsid w:val="00F739A9"/>
    <w:rsid w:val="00F74749"/>
    <w:rsid w:val="00F7527F"/>
    <w:rsid w:val="00F85C40"/>
    <w:rsid w:val="00F903CB"/>
    <w:rsid w:val="00F90A64"/>
    <w:rsid w:val="00F932B3"/>
    <w:rsid w:val="00F94F9F"/>
    <w:rsid w:val="00F958C1"/>
    <w:rsid w:val="00FA0351"/>
    <w:rsid w:val="00FA1167"/>
    <w:rsid w:val="00FA2C8D"/>
    <w:rsid w:val="00FA2DA3"/>
    <w:rsid w:val="00FA454F"/>
    <w:rsid w:val="00FA55A6"/>
    <w:rsid w:val="00FA777D"/>
    <w:rsid w:val="00FB1135"/>
    <w:rsid w:val="00FB21DB"/>
    <w:rsid w:val="00FB46FB"/>
    <w:rsid w:val="00FB522C"/>
    <w:rsid w:val="00FB58A2"/>
    <w:rsid w:val="00FB5BCF"/>
    <w:rsid w:val="00FB778E"/>
    <w:rsid w:val="00FC1740"/>
    <w:rsid w:val="00FC5739"/>
    <w:rsid w:val="00FD2FFD"/>
    <w:rsid w:val="00FD67F2"/>
    <w:rsid w:val="00FE287F"/>
    <w:rsid w:val="00FE5E1D"/>
    <w:rsid w:val="00FF0FE4"/>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7D0C1-8A73-4366-AF7C-3752AE9C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8</Pages>
  <Words>851</Words>
  <Characters>4853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920</cp:revision>
  <cp:lastPrinted>2016-11-03T08:07:00Z</cp:lastPrinted>
  <dcterms:created xsi:type="dcterms:W3CDTF">2013-01-21T11:08:00Z</dcterms:created>
  <dcterms:modified xsi:type="dcterms:W3CDTF">2017-01-12T10:37:00Z</dcterms:modified>
</cp:coreProperties>
</file>